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B9" w:rsidRDefault="00F242B9" w:rsidP="00F242B9">
      <w:pPr>
        <w:pStyle w:val="Default"/>
        <w:jc w:val="center"/>
        <w:rPr>
          <w:b/>
          <w:bCs/>
          <w:sz w:val="32"/>
          <w:szCs w:val="32"/>
        </w:rPr>
      </w:pPr>
    </w:p>
    <w:p w:rsidR="00F242B9" w:rsidRDefault="00F242B9" w:rsidP="00F242B9">
      <w:pPr>
        <w:ind w:right="-284"/>
        <w:jc w:val="center"/>
        <w:rPr>
          <w:sz w:val="28"/>
          <w:szCs w:val="28"/>
        </w:rPr>
      </w:pPr>
      <w:r>
        <w:rPr>
          <w:noProof/>
          <w:sz w:val="28"/>
          <w:szCs w:val="28"/>
          <w:lang w:eastAsia="ru-RU"/>
        </w:rPr>
        <w:drawing>
          <wp:inline distT="0" distB="0" distL="0" distR="0">
            <wp:extent cx="1590675" cy="1193192"/>
            <wp:effectExtent l="19050" t="0" r="9525" b="0"/>
            <wp:docPr id="2" name="Рисунок 1" descr="E:\документы ИСС\образцы удостоверений и свид\свид и удост. мс\для печати на бланках\л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ИСС\образцы удостоверений и свид\свид и удост. мс\для печати на бланках\ло.png"/>
                    <pic:cNvPicPr>
                      <a:picLocks noChangeAspect="1" noChangeArrowheads="1"/>
                    </pic:cNvPicPr>
                  </pic:nvPicPr>
                  <pic:blipFill>
                    <a:blip r:embed="rId8" cstate="print"/>
                    <a:srcRect/>
                    <a:stretch>
                      <a:fillRect/>
                    </a:stretch>
                  </pic:blipFill>
                  <pic:spPr bwMode="auto">
                    <a:xfrm>
                      <a:off x="0" y="0"/>
                      <a:ext cx="1593364" cy="1195209"/>
                    </a:xfrm>
                    <a:prstGeom prst="rect">
                      <a:avLst/>
                    </a:prstGeom>
                    <a:noFill/>
                    <a:ln w="9525">
                      <a:noFill/>
                      <a:miter lim="800000"/>
                      <a:headEnd/>
                      <a:tailEnd/>
                    </a:ln>
                  </pic:spPr>
                </pic:pic>
              </a:graphicData>
            </a:graphic>
          </wp:inline>
        </w:drawing>
      </w:r>
    </w:p>
    <w:p w:rsidR="00F242B9" w:rsidRPr="009A02BB" w:rsidRDefault="00F242B9" w:rsidP="00F242B9">
      <w:pPr>
        <w:ind w:right="-284"/>
        <w:jc w:val="center"/>
        <w:rPr>
          <w:rFonts w:ascii="Times New Roman" w:hAnsi="Times New Roman" w:cs="Times New Roman"/>
          <w:sz w:val="28"/>
          <w:szCs w:val="28"/>
        </w:rPr>
      </w:pPr>
      <w:r>
        <w:rPr>
          <w:rFonts w:ascii="Times New Roman" w:hAnsi="Times New Roman" w:cs="Times New Roman"/>
          <w:sz w:val="28"/>
          <w:szCs w:val="28"/>
        </w:rPr>
        <w:t>Частное профессиональное образовательное учреждение  «Учебный центр</w:t>
      </w:r>
      <w:r w:rsidRPr="009A02BB">
        <w:rPr>
          <w:rFonts w:ascii="Times New Roman" w:hAnsi="Times New Roman" w:cs="Times New Roman"/>
          <w:sz w:val="28"/>
          <w:szCs w:val="28"/>
        </w:rPr>
        <w:t xml:space="preserve"> «Лоцман»</w:t>
      </w:r>
    </w:p>
    <w:p w:rsidR="00F242B9" w:rsidRPr="009A02BB" w:rsidRDefault="00F242B9" w:rsidP="00F242B9">
      <w:pPr>
        <w:jc w:val="center"/>
        <w:rPr>
          <w:rFonts w:ascii="Times New Roman" w:hAnsi="Times New Roman" w:cs="Times New Roman"/>
          <w:sz w:val="28"/>
          <w:szCs w:val="28"/>
        </w:rPr>
      </w:pPr>
    </w:p>
    <w:tbl>
      <w:tblPr>
        <w:tblW w:w="0" w:type="auto"/>
        <w:jc w:val="right"/>
        <w:tblLook w:val="01E0"/>
      </w:tblPr>
      <w:tblGrid>
        <w:gridCol w:w="2943"/>
        <w:gridCol w:w="6379"/>
      </w:tblGrid>
      <w:tr w:rsidR="00F242B9" w:rsidRPr="009A02BB" w:rsidTr="00466902">
        <w:trPr>
          <w:jc w:val="right"/>
        </w:trPr>
        <w:tc>
          <w:tcPr>
            <w:tcW w:w="2943" w:type="dxa"/>
          </w:tcPr>
          <w:p w:rsidR="00F242B9" w:rsidRPr="009A02BB" w:rsidRDefault="00F242B9" w:rsidP="00466902">
            <w:pPr>
              <w:tabs>
                <w:tab w:val="left" w:pos="900"/>
              </w:tabs>
              <w:rPr>
                <w:rFonts w:ascii="Times New Roman" w:hAnsi="Times New Roman" w:cs="Times New Roman"/>
                <w:sz w:val="28"/>
                <w:szCs w:val="28"/>
              </w:rPr>
            </w:pPr>
          </w:p>
        </w:tc>
        <w:tc>
          <w:tcPr>
            <w:tcW w:w="6379" w:type="dxa"/>
          </w:tcPr>
          <w:p w:rsidR="00F242B9" w:rsidRPr="009A02BB" w:rsidRDefault="00F242B9" w:rsidP="00466902">
            <w:pPr>
              <w:tabs>
                <w:tab w:val="left" w:pos="900"/>
              </w:tabs>
              <w:rPr>
                <w:rFonts w:ascii="Times New Roman" w:hAnsi="Times New Roman" w:cs="Times New Roman"/>
                <w:sz w:val="28"/>
                <w:szCs w:val="28"/>
              </w:rPr>
            </w:pPr>
          </w:p>
          <w:p w:rsidR="00F242B9" w:rsidRDefault="00F242B9" w:rsidP="00466902">
            <w:pPr>
              <w:tabs>
                <w:tab w:val="left" w:pos="900"/>
              </w:tabs>
              <w:ind w:left="-108"/>
              <w:jc w:val="center"/>
              <w:rPr>
                <w:rFonts w:ascii="Times New Roman" w:hAnsi="Times New Roman" w:cs="Times New Roman"/>
                <w:sz w:val="28"/>
                <w:szCs w:val="28"/>
              </w:rPr>
            </w:pPr>
            <w:r w:rsidRPr="009A02BB">
              <w:rPr>
                <w:rFonts w:ascii="Times New Roman" w:hAnsi="Times New Roman" w:cs="Times New Roman"/>
                <w:sz w:val="28"/>
                <w:szCs w:val="28"/>
              </w:rPr>
              <w:t>УТВЕРЖДАЮ</w:t>
            </w:r>
          </w:p>
          <w:p w:rsidR="00F242B9" w:rsidRPr="009A02BB" w:rsidRDefault="00F242B9" w:rsidP="00466902">
            <w:pPr>
              <w:tabs>
                <w:tab w:val="left" w:pos="900"/>
              </w:tabs>
              <w:ind w:left="-334"/>
              <w:jc w:val="center"/>
              <w:rPr>
                <w:rFonts w:ascii="Times New Roman" w:hAnsi="Times New Roman" w:cs="Times New Roman"/>
                <w:sz w:val="28"/>
                <w:szCs w:val="28"/>
              </w:rPr>
            </w:pPr>
            <w:r w:rsidRPr="009A02BB">
              <w:rPr>
                <w:rFonts w:ascii="Times New Roman" w:hAnsi="Times New Roman" w:cs="Times New Roman"/>
                <w:sz w:val="28"/>
                <w:szCs w:val="28"/>
              </w:rPr>
              <w:t xml:space="preserve">Директор </w:t>
            </w:r>
            <w:r>
              <w:rPr>
                <w:rFonts w:ascii="Times New Roman" w:hAnsi="Times New Roman" w:cs="Times New Roman"/>
                <w:sz w:val="28"/>
                <w:szCs w:val="28"/>
              </w:rPr>
              <w:t xml:space="preserve">Частного профессионального </w:t>
            </w:r>
            <w:r w:rsidRPr="009A02BB">
              <w:rPr>
                <w:rFonts w:ascii="Times New Roman" w:hAnsi="Times New Roman" w:cs="Times New Roman"/>
                <w:sz w:val="28"/>
                <w:szCs w:val="28"/>
              </w:rPr>
              <w:t xml:space="preserve">образовательного учреждения  «Учебный </w:t>
            </w:r>
            <w:r>
              <w:rPr>
                <w:rFonts w:ascii="Times New Roman" w:hAnsi="Times New Roman" w:cs="Times New Roman"/>
                <w:sz w:val="28"/>
                <w:szCs w:val="28"/>
              </w:rPr>
              <w:t xml:space="preserve">центр </w:t>
            </w:r>
            <w:r w:rsidRPr="009A02BB">
              <w:rPr>
                <w:rFonts w:ascii="Times New Roman" w:hAnsi="Times New Roman" w:cs="Times New Roman"/>
                <w:sz w:val="28"/>
                <w:szCs w:val="28"/>
              </w:rPr>
              <w:t xml:space="preserve"> «Лоцман»</w:t>
            </w:r>
          </w:p>
          <w:p w:rsidR="00F242B9" w:rsidRPr="009A02BB" w:rsidRDefault="00F242B9" w:rsidP="00466902">
            <w:pPr>
              <w:ind w:left="-108"/>
              <w:jc w:val="right"/>
              <w:rPr>
                <w:rFonts w:ascii="Times New Roman" w:hAnsi="Times New Roman" w:cs="Times New Roman"/>
                <w:sz w:val="28"/>
                <w:szCs w:val="28"/>
              </w:rPr>
            </w:pPr>
            <w:proofErr w:type="spellStart"/>
            <w:r w:rsidRPr="009A02BB">
              <w:rPr>
                <w:rFonts w:ascii="Times New Roman" w:hAnsi="Times New Roman" w:cs="Times New Roman"/>
                <w:sz w:val="28"/>
                <w:szCs w:val="28"/>
              </w:rPr>
              <w:t>С.С.Ильюков</w:t>
            </w:r>
            <w:proofErr w:type="spellEnd"/>
          </w:p>
          <w:p w:rsidR="00F242B9" w:rsidRPr="009A02BB" w:rsidRDefault="00F242B9" w:rsidP="00466902">
            <w:pPr>
              <w:tabs>
                <w:tab w:val="left" w:pos="900"/>
              </w:tabs>
              <w:ind w:left="-108"/>
              <w:rPr>
                <w:rFonts w:ascii="Times New Roman" w:hAnsi="Times New Roman" w:cs="Times New Roman"/>
                <w:sz w:val="28"/>
                <w:szCs w:val="28"/>
              </w:rPr>
            </w:pPr>
          </w:p>
        </w:tc>
      </w:tr>
    </w:tbl>
    <w:p w:rsidR="00F242B9" w:rsidRDefault="00F242B9" w:rsidP="00F242B9">
      <w:pPr>
        <w:rPr>
          <w:b/>
          <w:sz w:val="28"/>
          <w:szCs w:val="28"/>
        </w:rPr>
      </w:pPr>
    </w:p>
    <w:p w:rsidR="00F242B9" w:rsidRPr="009A02BB" w:rsidRDefault="00F242B9" w:rsidP="00F242B9">
      <w:pPr>
        <w:jc w:val="center"/>
        <w:rPr>
          <w:rFonts w:ascii="Times New Roman" w:hAnsi="Times New Roman" w:cs="Times New Roman"/>
          <w:b/>
          <w:sz w:val="28"/>
          <w:szCs w:val="28"/>
        </w:rPr>
      </w:pPr>
      <w:r w:rsidRPr="009A02BB">
        <w:rPr>
          <w:rFonts w:ascii="Times New Roman" w:hAnsi="Times New Roman" w:cs="Times New Roman"/>
          <w:b/>
          <w:sz w:val="28"/>
          <w:szCs w:val="28"/>
        </w:rPr>
        <w:t>РАБОЧАЯ ПРОГРАММА</w:t>
      </w:r>
    </w:p>
    <w:p w:rsidR="00F242B9" w:rsidRPr="009A02BB" w:rsidRDefault="00F242B9" w:rsidP="00F242B9">
      <w:pPr>
        <w:jc w:val="center"/>
        <w:rPr>
          <w:rFonts w:ascii="Times New Roman" w:hAnsi="Times New Roman" w:cs="Times New Roman"/>
          <w:b/>
          <w:sz w:val="28"/>
          <w:szCs w:val="28"/>
        </w:rPr>
      </w:pPr>
    </w:p>
    <w:p w:rsidR="00F242B9" w:rsidRDefault="00F242B9" w:rsidP="00F242B9">
      <w:pPr>
        <w:pStyle w:val="Default"/>
        <w:jc w:val="center"/>
        <w:rPr>
          <w:b/>
          <w:bCs/>
          <w:color w:val="auto"/>
          <w:sz w:val="28"/>
          <w:szCs w:val="28"/>
        </w:rPr>
      </w:pPr>
      <w:r>
        <w:rPr>
          <w:b/>
          <w:bCs/>
          <w:color w:val="auto"/>
          <w:sz w:val="28"/>
          <w:szCs w:val="28"/>
        </w:rPr>
        <w:t xml:space="preserve">Подготовка для работы на </w:t>
      </w:r>
      <w:r w:rsidR="0051024B">
        <w:rPr>
          <w:b/>
          <w:bCs/>
          <w:color w:val="auto"/>
          <w:sz w:val="28"/>
          <w:szCs w:val="28"/>
        </w:rPr>
        <w:t>нефтяных танкерах</w:t>
      </w:r>
    </w:p>
    <w:p w:rsidR="00F242B9" w:rsidRDefault="0051024B" w:rsidP="00F242B9">
      <w:pPr>
        <w:pStyle w:val="Default"/>
        <w:jc w:val="center"/>
        <w:rPr>
          <w:b/>
          <w:bCs/>
          <w:color w:val="auto"/>
          <w:sz w:val="28"/>
          <w:szCs w:val="28"/>
        </w:rPr>
      </w:pPr>
      <w:r>
        <w:rPr>
          <w:b/>
          <w:bCs/>
          <w:color w:val="auto"/>
          <w:sz w:val="28"/>
          <w:szCs w:val="28"/>
        </w:rPr>
        <w:t>(рядовой</w:t>
      </w:r>
      <w:r w:rsidR="00F242B9">
        <w:rPr>
          <w:b/>
          <w:bCs/>
          <w:color w:val="auto"/>
          <w:sz w:val="28"/>
          <w:szCs w:val="28"/>
        </w:rPr>
        <w:t xml:space="preserve"> состав)</w:t>
      </w:r>
    </w:p>
    <w:p w:rsidR="00F242B9" w:rsidRPr="00A72F01" w:rsidRDefault="00F242B9" w:rsidP="00F242B9">
      <w:pPr>
        <w:pStyle w:val="Default"/>
        <w:jc w:val="center"/>
        <w:rPr>
          <w:b/>
          <w:color w:val="auto"/>
          <w:sz w:val="28"/>
          <w:szCs w:val="28"/>
        </w:rPr>
      </w:pPr>
    </w:p>
    <w:p w:rsidR="00F242B9" w:rsidRPr="009A02BB" w:rsidRDefault="00F242B9" w:rsidP="00F242B9">
      <w:pPr>
        <w:autoSpaceDE w:val="0"/>
        <w:autoSpaceDN w:val="0"/>
        <w:adjustRightInd w:val="0"/>
        <w:jc w:val="center"/>
        <w:rPr>
          <w:rFonts w:ascii="Times New Roman" w:hAnsi="Times New Roman" w:cs="Times New Roman"/>
          <w:b/>
          <w:color w:val="000000"/>
          <w:sz w:val="28"/>
          <w:szCs w:val="28"/>
        </w:rPr>
      </w:pPr>
    </w:p>
    <w:p w:rsidR="00F242B9" w:rsidRDefault="00F242B9" w:rsidP="00F242B9">
      <w:pPr>
        <w:autoSpaceDE w:val="0"/>
        <w:autoSpaceDN w:val="0"/>
        <w:adjustRightInd w:val="0"/>
        <w:jc w:val="center"/>
        <w:rPr>
          <w:b/>
          <w:color w:val="000000"/>
          <w:sz w:val="28"/>
          <w:szCs w:val="28"/>
        </w:rPr>
      </w:pPr>
    </w:p>
    <w:p w:rsidR="006009E8" w:rsidRPr="006009E8" w:rsidRDefault="006009E8" w:rsidP="006009E8">
      <w:pPr>
        <w:pStyle w:val="a3"/>
        <w:rPr>
          <w:rFonts w:ascii="Times New Roman" w:hAnsi="Times New Roman" w:cs="Times New Roman"/>
          <w:sz w:val="26"/>
          <w:szCs w:val="26"/>
        </w:rPr>
      </w:pPr>
      <w:proofErr w:type="gramStart"/>
      <w:r w:rsidRPr="006009E8">
        <w:rPr>
          <w:rFonts w:ascii="Times New Roman" w:hAnsi="Times New Roman" w:cs="Times New Roman"/>
          <w:sz w:val="26"/>
          <w:szCs w:val="26"/>
        </w:rPr>
        <w:t>Разработана</w:t>
      </w:r>
      <w:proofErr w:type="gramEnd"/>
      <w:r w:rsidRPr="006009E8">
        <w:rPr>
          <w:rFonts w:ascii="Times New Roman" w:hAnsi="Times New Roman" w:cs="Times New Roman"/>
          <w:sz w:val="26"/>
          <w:szCs w:val="26"/>
        </w:rPr>
        <w:t xml:space="preserve"> на основании примерной программы</w:t>
      </w:r>
    </w:p>
    <w:p w:rsidR="006009E8" w:rsidRPr="006009E8" w:rsidRDefault="006009E8" w:rsidP="006009E8">
      <w:pPr>
        <w:pStyle w:val="a3"/>
        <w:rPr>
          <w:rFonts w:ascii="Times New Roman" w:hAnsi="Times New Roman" w:cs="Times New Roman"/>
          <w:sz w:val="26"/>
          <w:szCs w:val="26"/>
        </w:rPr>
      </w:pPr>
      <w:r w:rsidRPr="006009E8">
        <w:rPr>
          <w:rFonts w:ascii="Times New Roman" w:hAnsi="Times New Roman" w:cs="Times New Roman"/>
          <w:sz w:val="26"/>
          <w:szCs w:val="26"/>
        </w:rPr>
        <w:t xml:space="preserve"> подготовки, согласованной Федеральным агентством</w:t>
      </w:r>
    </w:p>
    <w:p w:rsidR="00F242B9" w:rsidRPr="006009E8" w:rsidRDefault="006009E8" w:rsidP="006009E8">
      <w:pPr>
        <w:pStyle w:val="a3"/>
        <w:rPr>
          <w:b/>
          <w:color w:val="000000"/>
        </w:rPr>
      </w:pPr>
      <w:r w:rsidRPr="006009E8">
        <w:rPr>
          <w:rFonts w:ascii="Times New Roman" w:hAnsi="Times New Roman" w:cs="Times New Roman"/>
          <w:sz w:val="26"/>
          <w:szCs w:val="26"/>
        </w:rPr>
        <w:t xml:space="preserve"> морского и речного транспорта</w:t>
      </w:r>
    </w:p>
    <w:p w:rsidR="00F242B9" w:rsidRDefault="00F242B9" w:rsidP="00F242B9">
      <w:pPr>
        <w:autoSpaceDE w:val="0"/>
        <w:autoSpaceDN w:val="0"/>
        <w:adjustRightInd w:val="0"/>
        <w:jc w:val="center"/>
        <w:rPr>
          <w:b/>
          <w:color w:val="000000"/>
          <w:sz w:val="28"/>
          <w:szCs w:val="28"/>
        </w:rPr>
      </w:pPr>
    </w:p>
    <w:p w:rsidR="00F242B9" w:rsidRDefault="00F242B9" w:rsidP="00F242B9">
      <w:pPr>
        <w:autoSpaceDE w:val="0"/>
        <w:autoSpaceDN w:val="0"/>
        <w:adjustRightInd w:val="0"/>
        <w:jc w:val="center"/>
        <w:rPr>
          <w:b/>
          <w:color w:val="000000"/>
          <w:sz w:val="28"/>
          <w:szCs w:val="28"/>
        </w:rPr>
      </w:pPr>
    </w:p>
    <w:p w:rsidR="00F242B9" w:rsidRDefault="00F242B9" w:rsidP="00F242B9">
      <w:pPr>
        <w:autoSpaceDE w:val="0"/>
        <w:autoSpaceDN w:val="0"/>
        <w:adjustRightInd w:val="0"/>
        <w:rPr>
          <w:b/>
          <w:color w:val="000000"/>
          <w:sz w:val="28"/>
          <w:szCs w:val="28"/>
        </w:rPr>
      </w:pPr>
    </w:p>
    <w:p w:rsidR="00F242B9" w:rsidRDefault="00F242B9" w:rsidP="00F242B9">
      <w:pPr>
        <w:jc w:val="center"/>
        <w:rPr>
          <w:rFonts w:ascii="Times New Roman" w:hAnsi="Times New Roman" w:cs="Times New Roman"/>
          <w:sz w:val="28"/>
          <w:szCs w:val="28"/>
        </w:rPr>
      </w:pPr>
      <w:r w:rsidRPr="009A02BB">
        <w:rPr>
          <w:rFonts w:ascii="Times New Roman" w:hAnsi="Times New Roman" w:cs="Times New Roman"/>
          <w:sz w:val="28"/>
          <w:szCs w:val="28"/>
        </w:rPr>
        <w:t>г</w:t>
      </w:r>
      <w:proofErr w:type="gramStart"/>
      <w:r w:rsidRPr="009A02BB">
        <w:rPr>
          <w:rFonts w:ascii="Times New Roman" w:hAnsi="Times New Roman" w:cs="Times New Roman"/>
          <w:sz w:val="28"/>
          <w:szCs w:val="28"/>
        </w:rPr>
        <w:t>.Т</w:t>
      </w:r>
      <w:proofErr w:type="gramEnd"/>
      <w:r w:rsidRPr="009A02BB">
        <w:rPr>
          <w:rFonts w:ascii="Times New Roman" w:hAnsi="Times New Roman" w:cs="Times New Roman"/>
          <w:sz w:val="28"/>
          <w:szCs w:val="28"/>
        </w:rPr>
        <w:t>верь</w:t>
      </w:r>
    </w:p>
    <w:p w:rsidR="00F242B9" w:rsidRDefault="00F242B9" w:rsidP="00F242B9">
      <w:pPr>
        <w:jc w:val="center"/>
        <w:rPr>
          <w:rFonts w:ascii="Times New Roman" w:hAnsi="Times New Roman" w:cs="Times New Roman"/>
        </w:rPr>
      </w:pPr>
    </w:p>
    <w:p w:rsidR="00F242B9" w:rsidRPr="00F242B9" w:rsidRDefault="00F242B9" w:rsidP="00F242B9">
      <w:pPr>
        <w:jc w:val="center"/>
        <w:rPr>
          <w:rFonts w:ascii="Times New Roman" w:hAnsi="Times New Roman" w:cs="Times New Roman"/>
          <w:sz w:val="28"/>
          <w:szCs w:val="28"/>
        </w:rPr>
      </w:pPr>
      <w:r w:rsidRPr="002D633E">
        <w:rPr>
          <w:rFonts w:ascii="Times New Roman" w:hAnsi="Times New Roman" w:cs="Times New Roman"/>
        </w:rPr>
        <w:lastRenderedPageBreak/>
        <w:t>СОДЕРЖАНИЕ</w:t>
      </w:r>
    </w:p>
    <w:p w:rsidR="00F242B9" w:rsidRDefault="00F242B9" w:rsidP="00F242B9"/>
    <w:p w:rsidR="00F242B9" w:rsidRPr="00F242B9" w:rsidRDefault="00F242B9" w:rsidP="00F242B9">
      <w:pPr>
        <w:rPr>
          <w:rFonts w:ascii="Times New Roman" w:hAnsi="Times New Roman" w:cs="Times New Roman"/>
          <w:sz w:val="26"/>
          <w:szCs w:val="26"/>
        </w:rPr>
      </w:pPr>
      <w:r>
        <w:rPr>
          <w:rFonts w:ascii="Times New Roman" w:hAnsi="Times New Roman" w:cs="Times New Roman"/>
          <w:sz w:val="26"/>
          <w:szCs w:val="26"/>
        </w:rPr>
        <w:t>1. Общие положения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242B9">
        <w:rPr>
          <w:rFonts w:ascii="Times New Roman" w:hAnsi="Times New Roman" w:cs="Times New Roman"/>
          <w:sz w:val="26"/>
          <w:szCs w:val="26"/>
        </w:rPr>
        <w:t>3</w:t>
      </w:r>
    </w:p>
    <w:p w:rsidR="00F242B9" w:rsidRPr="00F242B9" w:rsidRDefault="00F242B9" w:rsidP="00F242B9">
      <w:pPr>
        <w:rPr>
          <w:rFonts w:ascii="Times New Roman" w:hAnsi="Times New Roman" w:cs="Times New Roman"/>
          <w:sz w:val="26"/>
          <w:szCs w:val="26"/>
        </w:rPr>
      </w:pPr>
      <w:r w:rsidRPr="00F242B9">
        <w:rPr>
          <w:rFonts w:ascii="Times New Roman" w:hAnsi="Times New Roman" w:cs="Times New Roman"/>
          <w:sz w:val="26"/>
          <w:szCs w:val="26"/>
        </w:rPr>
        <w:t xml:space="preserve">2. </w:t>
      </w:r>
      <w:r w:rsidR="006009E8">
        <w:rPr>
          <w:rFonts w:ascii="Times New Roman" w:hAnsi="Times New Roman" w:cs="Times New Roman"/>
          <w:sz w:val="26"/>
          <w:szCs w:val="26"/>
        </w:rPr>
        <w:t>Характеристика образовательной программы и профессиональной деятельности выпускников</w:t>
      </w:r>
      <w:r w:rsidR="006009E8">
        <w:rPr>
          <w:rFonts w:ascii="Times New Roman" w:hAnsi="Times New Roman" w:cs="Times New Roman"/>
          <w:sz w:val="26"/>
          <w:szCs w:val="26"/>
        </w:rPr>
        <w:tab/>
      </w:r>
      <w:r w:rsidR="006009E8">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242B9">
        <w:rPr>
          <w:rFonts w:ascii="Times New Roman" w:hAnsi="Times New Roman" w:cs="Times New Roman"/>
          <w:sz w:val="26"/>
          <w:szCs w:val="26"/>
        </w:rPr>
        <w:t xml:space="preserve"> 3</w:t>
      </w:r>
    </w:p>
    <w:p w:rsidR="00F242B9" w:rsidRPr="00F242B9" w:rsidRDefault="00F242B9" w:rsidP="00F242B9">
      <w:pPr>
        <w:rPr>
          <w:rFonts w:ascii="Times New Roman" w:hAnsi="Times New Roman" w:cs="Times New Roman"/>
          <w:sz w:val="26"/>
          <w:szCs w:val="26"/>
        </w:rPr>
      </w:pPr>
      <w:r w:rsidRPr="00F242B9">
        <w:rPr>
          <w:rFonts w:ascii="Times New Roman" w:hAnsi="Times New Roman" w:cs="Times New Roman"/>
          <w:sz w:val="26"/>
          <w:szCs w:val="26"/>
        </w:rPr>
        <w:t xml:space="preserve">3. Планируемые результаты освоения </w:t>
      </w:r>
      <w:proofErr w:type="gramStart"/>
      <w:r w:rsidRPr="00F242B9">
        <w:rPr>
          <w:rFonts w:ascii="Times New Roman" w:hAnsi="Times New Roman" w:cs="Times New Roman"/>
          <w:sz w:val="26"/>
          <w:szCs w:val="26"/>
        </w:rPr>
        <w:t>дополнительной</w:t>
      </w:r>
      <w:proofErr w:type="gramEnd"/>
      <w:r w:rsidRPr="00F242B9">
        <w:rPr>
          <w:rFonts w:ascii="Times New Roman" w:hAnsi="Times New Roman" w:cs="Times New Roman"/>
          <w:sz w:val="26"/>
          <w:szCs w:val="26"/>
        </w:rPr>
        <w:t xml:space="preserve"> профессиональной </w:t>
      </w:r>
    </w:p>
    <w:p w:rsidR="00F242B9" w:rsidRPr="00F242B9" w:rsidRDefault="007617D9" w:rsidP="00F242B9">
      <w:pPr>
        <w:rPr>
          <w:rFonts w:ascii="Times New Roman" w:hAnsi="Times New Roman" w:cs="Times New Roman"/>
          <w:sz w:val="26"/>
          <w:szCs w:val="26"/>
        </w:rPr>
      </w:pPr>
      <w:r>
        <w:rPr>
          <w:rFonts w:ascii="Times New Roman" w:hAnsi="Times New Roman" w:cs="Times New Roman"/>
          <w:sz w:val="26"/>
          <w:szCs w:val="26"/>
        </w:rPr>
        <w:t xml:space="preserve">программы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4</w:t>
      </w:r>
    </w:p>
    <w:p w:rsidR="00F242B9" w:rsidRPr="00F242B9" w:rsidRDefault="00F242B9" w:rsidP="00F242B9">
      <w:pPr>
        <w:rPr>
          <w:rFonts w:ascii="Times New Roman" w:hAnsi="Times New Roman" w:cs="Times New Roman"/>
          <w:sz w:val="26"/>
          <w:szCs w:val="26"/>
        </w:rPr>
      </w:pPr>
      <w:r w:rsidRPr="00F242B9">
        <w:rPr>
          <w:rFonts w:ascii="Times New Roman" w:hAnsi="Times New Roman" w:cs="Times New Roman"/>
          <w:sz w:val="26"/>
          <w:szCs w:val="26"/>
        </w:rPr>
        <w:t xml:space="preserve">4. Содержание дополнительной </w:t>
      </w:r>
      <w:r w:rsidR="00A22D70">
        <w:rPr>
          <w:rFonts w:ascii="Times New Roman" w:hAnsi="Times New Roman" w:cs="Times New Roman"/>
          <w:sz w:val="26"/>
          <w:szCs w:val="26"/>
        </w:rPr>
        <w:t>п</w:t>
      </w:r>
      <w:r w:rsidR="00FD6A86">
        <w:rPr>
          <w:rFonts w:ascii="Times New Roman" w:hAnsi="Times New Roman" w:cs="Times New Roman"/>
          <w:sz w:val="26"/>
          <w:szCs w:val="26"/>
        </w:rPr>
        <w:t>рофессиональной программы</w:t>
      </w:r>
      <w:r w:rsidR="00FD6A86">
        <w:rPr>
          <w:rFonts w:ascii="Times New Roman" w:hAnsi="Times New Roman" w:cs="Times New Roman"/>
          <w:sz w:val="26"/>
          <w:szCs w:val="26"/>
        </w:rPr>
        <w:tab/>
      </w:r>
      <w:r w:rsidR="00FD6A86">
        <w:rPr>
          <w:rFonts w:ascii="Times New Roman" w:hAnsi="Times New Roman" w:cs="Times New Roman"/>
          <w:sz w:val="26"/>
          <w:szCs w:val="26"/>
        </w:rPr>
        <w:tab/>
      </w:r>
      <w:r w:rsidR="00FD6A86">
        <w:rPr>
          <w:rFonts w:ascii="Times New Roman" w:hAnsi="Times New Roman" w:cs="Times New Roman"/>
          <w:sz w:val="26"/>
          <w:szCs w:val="26"/>
        </w:rPr>
        <w:tab/>
      </w:r>
      <w:r w:rsidR="00FD6A86">
        <w:rPr>
          <w:rFonts w:ascii="Times New Roman" w:hAnsi="Times New Roman" w:cs="Times New Roman"/>
          <w:sz w:val="26"/>
          <w:szCs w:val="26"/>
        </w:rPr>
        <w:tab/>
        <w:t xml:space="preserve"> 6</w:t>
      </w:r>
    </w:p>
    <w:p w:rsidR="00F242B9" w:rsidRPr="00F242B9" w:rsidRDefault="00FD6A86" w:rsidP="00F242B9">
      <w:pPr>
        <w:rPr>
          <w:rFonts w:ascii="Times New Roman" w:hAnsi="Times New Roman" w:cs="Times New Roman"/>
          <w:sz w:val="26"/>
          <w:szCs w:val="26"/>
        </w:rPr>
      </w:pPr>
      <w:r>
        <w:rPr>
          <w:rFonts w:ascii="Times New Roman" w:hAnsi="Times New Roman" w:cs="Times New Roman"/>
          <w:sz w:val="26"/>
          <w:szCs w:val="26"/>
        </w:rPr>
        <w:t>4.1. Учебный план</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6</w:t>
      </w:r>
    </w:p>
    <w:p w:rsidR="00F242B9" w:rsidRPr="00F242B9" w:rsidRDefault="00F242B9" w:rsidP="00F242B9">
      <w:pPr>
        <w:rPr>
          <w:rFonts w:ascii="Times New Roman" w:hAnsi="Times New Roman" w:cs="Times New Roman"/>
          <w:sz w:val="26"/>
          <w:szCs w:val="26"/>
        </w:rPr>
      </w:pPr>
      <w:r w:rsidRPr="00F242B9">
        <w:rPr>
          <w:rFonts w:ascii="Times New Roman" w:hAnsi="Times New Roman" w:cs="Times New Roman"/>
          <w:sz w:val="26"/>
          <w:szCs w:val="26"/>
        </w:rPr>
        <w:t>4.2. Учебно-темати</w:t>
      </w:r>
      <w:r w:rsidR="00A22D70">
        <w:rPr>
          <w:rFonts w:ascii="Times New Roman" w:hAnsi="Times New Roman" w:cs="Times New Roman"/>
          <w:sz w:val="26"/>
          <w:szCs w:val="26"/>
        </w:rPr>
        <w:t>ч</w:t>
      </w:r>
      <w:r w:rsidR="00FD6A86">
        <w:rPr>
          <w:rFonts w:ascii="Times New Roman" w:hAnsi="Times New Roman" w:cs="Times New Roman"/>
          <w:sz w:val="26"/>
          <w:szCs w:val="26"/>
        </w:rPr>
        <w:t>еский план</w:t>
      </w:r>
      <w:r w:rsidR="00FD6A86">
        <w:rPr>
          <w:rFonts w:ascii="Times New Roman" w:hAnsi="Times New Roman" w:cs="Times New Roman"/>
          <w:sz w:val="26"/>
          <w:szCs w:val="26"/>
        </w:rPr>
        <w:tab/>
      </w:r>
      <w:r w:rsidR="00FD6A86">
        <w:rPr>
          <w:rFonts w:ascii="Times New Roman" w:hAnsi="Times New Roman" w:cs="Times New Roman"/>
          <w:sz w:val="26"/>
          <w:szCs w:val="26"/>
        </w:rPr>
        <w:tab/>
      </w:r>
      <w:r w:rsidR="00FD6A86">
        <w:rPr>
          <w:rFonts w:ascii="Times New Roman" w:hAnsi="Times New Roman" w:cs="Times New Roman"/>
          <w:sz w:val="26"/>
          <w:szCs w:val="26"/>
        </w:rPr>
        <w:tab/>
      </w:r>
      <w:r w:rsidR="00FD6A86">
        <w:rPr>
          <w:rFonts w:ascii="Times New Roman" w:hAnsi="Times New Roman" w:cs="Times New Roman"/>
          <w:sz w:val="26"/>
          <w:szCs w:val="26"/>
        </w:rPr>
        <w:tab/>
      </w:r>
      <w:r w:rsidR="00FD6A86">
        <w:rPr>
          <w:rFonts w:ascii="Times New Roman" w:hAnsi="Times New Roman" w:cs="Times New Roman"/>
          <w:sz w:val="26"/>
          <w:szCs w:val="26"/>
        </w:rPr>
        <w:tab/>
      </w:r>
      <w:r w:rsidR="00FD6A86">
        <w:rPr>
          <w:rFonts w:ascii="Times New Roman" w:hAnsi="Times New Roman" w:cs="Times New Roman"/>
          <w:sz w:val="26"/>
          <w:szCs w:val="26"/>
        </w:rPr>
        <w:tab/>
      </w:r>
      <w:r w:rsidR="00FD6A86">
        <w:rPr>
          <w:rFonts w:ascii="Times New Roman" w:hAnsi="Times New Roman" w:cs="Times New Roman"/>
          <w:sz w:val="26"/>
          <w:szCs w:val="26"/>
        </w:rPr>
        <w:tab/>
      </w:r>
      <w:r w:rsidR="00FD6A86">
        <w:rPr>
          <w:rFonts w:ascii="Times New Roman" w:hAnsi="Times New Roman" w:cs="Times New Roman"/>
          <w:sz w:val="26"/>
          <w:szCs w:val="26"/>
        </w:rPr>
        <w:tab/>
      </w:r>
      <w:r w:rsidR="00FD6A86">
        <w:rPr>
          <w:rFonts w:ascii="Times New Roman" w:hAnsi="Times New Roman" w:cs="Times New Roman"/>
          <w:sz w:val="26"/>
          <w:szCs w:val="26"/>
        </w:rPr>
        <w:tab/>
        <w:t xml:space="preserve"> 7</w:t>
      </w:r>
    </w:p>
    <w:p w:rsidR="00F242B9" w:rsidRPr="00F242B9" w:rsidRDefault="00F242B9" w:rsidP="00F242B9">
      <w:pPr>
        <w:spacing w:after="0" w:line="240" w:lineRule="auto"/>
        <w:rPr>
          <w:rFonts w:ascii="Times New Roman" w:hAnsi="Times New Roman" w:cs="Times New Roman"/>
          <w:color w:val="000000"/>
          <w:sz w:val="26"/>
          <w:szCs w:val="26"/>
          <w:lang w:eastAsia="ru-RU" w:bidi="ru-RU"/>
        </w:rPr>
      </w:pPr>
      <w:r w:rsidRPr="00F242B9">
        <w:rPr>
          <w:rFonts w:ascii="Times New Roman" w:hAnsi="Times New Roman" w:cs="Times New Roman"/>
          <w:color w:val="000000"/>
          <w:sz w:val="26"/>
          <w:szCs w:val="26"/>
          <w:lang w:eastAsia="ru-RU" w:bidi="ru-RU"/>
        </w:rPr>
        <w:t xml:space="preserve">5. </w:t>
      </w:r>
      <w:r w:rsidR="00A22D70">
        <w:rPr>
          <w:rFonts w:ascii="Times New Roman" w:hAnsi="Times New Roman" w:cs="Times New Roman"/>
          <w:color w:val="000000"/>
          <w:sz w:val="26"/>
          <w:szCs w:val="26"/>
          <w:lang w:eastAsia="ru-RU" w:bidi="ru-RU"/>
        </w:rPr>
        <w:t xml:space="preserve">Формы аттестации   </w:t>
      </w:r>
      <w:r>
        <w:rPr>
          <w:rFonts w:ascii="Times New Roman" w:hAnsi="Times New Roman" w:cs="Times New Roman"/>
          <w:color w:val="000000"/>
          <w:sz w:val="26"/>
          <w:szCs w:val="26"/>
          <w:lang w:eastAsia="ru-RU" w:bidi="ru-RU"/>
        </w:rPr>
        <w:tab/>
      </w:r>
      <w:r>
        <w:rPr>
          <w:rFonts w:ascii="Times New Roman" w:hAnsi="Times New Roman" w:cs="Times New Roman"/>
          <w:color w:val="000000"/>
          <w:sz w:val="26"/>
          <w:szCs w:val="26"/>
          <w:lang w:eastAsia="ru-RU" w:bidi="ru-RU"/>
        </w:rPr>
        <w:tab/>
      </w:r>
      <w:r>
        <w:rPr>
          <w:rFonts w:ascii="Times New Roman" w:hAnsi="Times New Roman" w:cs="Times New Roman"/>
          <w:color w:val="000000"/>
          <w:sz w:val="26"/>
          <w:szCs w:val="26"/>
          <w:lang w:eastAsia="ru-RU" w:bidi="ru-RU"/>
        </w:rPr>
        <w:tab/>
      </w:r>
      <w:r w:rsidR="00A22D70">
        <w:rPr>
          <w:rFonts w:ascii="Times New Roman" w:hAnsi="Times New Roman" w:cs="Times New Roman"/>
          <w:color w:val="000000"/>
          <w:sz w:val="26"/>
          <w:szCs w:val="26"/>
          <w:lang w:eastAsia="ru-RU" w:bidi="ru-RU"/>
        </w:rPr>
        <w:tab/>
      </w:r>
      <w:r w:rsidR="00A22D70">
        <w:rPr>
          <w:rFonts w:ascii="Times New Roman" w:hAnsi="Times New Roman" w:cs="Times New Roman"/>
          <w:color w:val="000000"/>
          <w:sz w:val="26"/>
          <w:szCs w:val="26"/>
          <w:lang w:eastAsia="ru-RU" w:bidi="ru-RU"/>
        </w:rPr>
        <w:tab/>
      </w:r>
      <w:r>
        <w:rPr>
          <w:rFonts w:ascii="Times New Roman" w:hAnsi="Times New Roman" w:cs="Times New Roman"/>
          <w:color w:val="000000"/>
          <w:sz w:val="26"/>
          <w:szCs w:val="26"/>
          <w:lang w:eastAsia="ru-RU" w:bidi="ru-RU"/>
        </w:rPr>
        <w:tab/>
      </w:r>
      <w:r>
        <w:rPr>
          <w:rFonts w:ascii="Times New Roman" w:hAnsi="Times New Roman" w:cs="Times New Roman"/>
          <w:color w:val="000000"/>
          <w:sz w:val="26"/>
          <w:szCs w:val="26"/>
          <w:lang w:eastAsia="ru-RU" w:bidi="ru-RU"/>
        </w:rPr>
        <w:tab/>
      </w:r>
      <w:r>
        <w:rPr>
          <w:rFonts w:ascii="Times New Roman" w:hAnsi="Times New Roman" w:cs="Times New Roman"/>
          <w:color w:val="000000"/>
          <w:sz w:val="26"/>
          <w:szCs w:val="26"/>
          <w:lang w:eastAsia="ru-RU" w:bidi="ru-RU"/>
        </w:rPr>
        <w:tab/>
      </w:r>
      <w:r>
        <w:rPr>
          <w:rFonts w:ascii="Times New Roman" w:hAnsi="Times New Roman" w:cs="Times New Roman"/>
          <w:color w:val="000000"/>
          <w:sz w:val="26"/>
          <w:szCs w:val="26"/>
          <w:lang w:eastAsia="ru-RU" w:bidi="ru-RU"/>
        </w:rPr>
        <w:tab/>
      </w:r>
      <w:r>
        <w:rPr>
          <w:rFonts w:ascii="Times New Roman" w:hAnsi="Times New Roman" w:cs="Times New Roman"/>
          <w:color w:val="000000"/>
          <w:sz w:val="26"/>
          <w:szCs w:val="26"/>
          <w:lang w:eastAsia="ru-RU" w:bidi="ru-RU"/>
        </w:rPr>
        <w:tab/>
      </w:r>
      <w:r w:rsidR="00FD6A86">
        <w:rPr>
          <w:rFonts w:ascii="Times New Roman" w:hAnsi="Times New Roman" w:cs="Times New Roman"/>
          <w:color w:val="000000"/>
          <w:sz w:val="26"/>
          <w:szCs w:val="26"/>
          <w:lang w:eastAsia="ru-RU" w:bidi="ru-RU"/>
        </w:rPr>
        <w:t>1</w:t>
      </w:r>
      <w:r w:rsidR="00A22D70">
        <w:rPr>
          <w:rFonts w:ascii="Times New Roman" w:hAnsi="Times New Roman" w:cs="Times New Roman"/>
          <w:color w:val="000000"/>
          <w:sz w:val="26"/>
          <w:szCs w:val="26"/>
          <w:lang w:eastAsia="ru-RU" w:bidi="ru-RU"/>
        </w:rPr>
        <w:t>3</w:t>
      </w:r>
    </w:p>
    <w:p w:rsidR="00F242B9" w:rsidRPr="00F242B9" w:rsidRDefault="00F242B9" w:rsidP="00F242B9">
      <w:pPr>
        <w:spacing w:after="0" w:line="240" w:lineRule="auto"/>
        <w:ind w:left="80" w:firstLine="500"/>
        <w:rPr>
          <w:rFonts w:ascii="Times New Roman" w:hAnsi="Times New Roman" w:cs="Times New Roman"/>
          <w:sz w:val="26"/>
          <w:szCs w:val="26"/>
        </w:rPr>
      </w:pPr>
    </w:p>
    <w:p w:rsidR="00F242B9" w:rsidRPr="00F242B9" w:rsidRDefault="00F242B9" w:rsidP="00F242B9">
      <w:pPr>
        <w:spacing w:after="0" w:line="240" w:lineRule="auto"/>
        <w:rPr>
          <w:rFonts w:ascii="Times New Roman" w:hAnsi="Times New Roman" w:cs="Times New Roman"/>
          <w:color w:val="000000"/>
          <w:sz w:val="26"/>
          <w:szCs w:val="26"/>
          <w:lang w:eastAsia="ru-RU" w:bidi="ru-RU"/>
        </w:rPr>
      </w:pPr>
      <w:r w:rsidRPr="00F242B9">
        <w:rPr>
          <w:rFonts w:ascii="Times New Roman" w:hAnsi="Times New Roman" w:cs="Times New Roman"/>
          <w:color w:val="000000"/>
          <w:sz w:val="26"/>
          <w:szCs w:val="26"/>
          <w:lang w:eastAsia="ru-RU" w:bidi="ru-RU"/>
        </w:rPr>
        <w:t>6.  Организационно-педагогические ус</w:t>
      </w:r>
      <w:r w:rsidR="00FD6A86">
        <w:rPr>
          <w:rFonts w:ascii="Times New Roman" w:hAnsi="Times New Roman" w:cs="Times New Roman"/>
          <w:color w:val="000000"/>
          <w:sz w:val="26"/>
          <w:szCs w:val="26"/>
          <w:lang w:eastAsia="ru-RU" w:bidi="ru-RU"/>
        </w:rPr>
        <w:t>ловия реализации программы.</w:t>
      </w:r>
      <w:r w:rsidR="00FD6A86">
        <w:rPr>
          <w:rFonts w:ascii="Times New Roman" w:hAnsi="Times New Roman" w:cs="Times New Roman"/>
          <w:color w:val="000000"/>
          <w:sz w:val="26"/>
          <w:szCs w:val="26"/>
          <w:lang w:eastAsia="ru-RU" w:bidi="ru-RU"/>
        </w:rPr>
        <w:tab/>
      </w:r>
      <w:r w:rsidR="00FD6A86">
        <w:rPr>
          <w:rFonts w:ascii="Times New Roman" w:hAnsi="Times New Roman" w:cs="Times New Roman"/>
          <w:color w:val="000000"/>
          <w:sz w:val="26"/>
          <w:szCs w:val="26"/>
          <w:lang w:eastAsia="ru-RU" w:bidi="ru-RU"/>
        </w:rPr>
        <w:tab/>
      </w:r>
      <w:r w:rsidR="00FD6A86">
        <w:rPr>
          <w:rFonts w:ascii="Times New Roman" w:hAnsi="Times New Roman" w:cs="Times New Roman"/>
          <w:color w:val="000000"/>
          <w:sz w:val="26"/>
          <w:szCs w:val="26"/>
          <w:lang w:eastAsia="ru-RU" w:bidi="ru-RU"/>
        </w:rPr>
        <w:tab/>
        <w:t>13</w:t>
      </w:r>
    </w:p>
    <w:p w:rsidR="00F242B9" w:rsidRPr="00F242B9" w:rsidRDefault="00F242B9" w:rsidP="00F242B9">
      <w:pPr>
        <w:spacing w:after="0" w:line="240" w:lineRule="auto"/>
        <w:rPr>
          <w:rFonts w:ascii="Times New Roman" w:hAnsi="Times New Roman" w:cs="Times New Roman"/>
          <w:color w:val="000000"/>
          <w:sz w:val="26"/>
          <w:szCs w:val="26"/>
          <w:lang w:eastAsia="ru-RU" w:bidi="ru-RU"/>
        </w:rPr>
      </w:pPr>
    </w:p>
    <w:p w:rsidR="00F242B9" w:rsidRPr="00F242B9" w:rsidRDefault="00F242B9" w:rsidP="00C330A6">
      <w:pPr>
        <w:pStyle w:val="Default"/>
        <w:rPr>
          <w:sz w:val="26"/>
          <w:szCs w:val="26"/>
          <w:lang w:eastAsia="ru-RU" w:bidi="ru-RU"/>
        </w:rPr>
      </w:pPr>
      <w:r w:rsidRPr="00F242B9">
        <w:rPr>
          <w:sz w:val="26"/>
          <w:szCs w:val="26"/>
          <w:lang w:eastAsia="ru-RU" w:bidi="ru-RU"/>
        </w:rPr>
        <w:t xml:space="preserve">7. </w:t>
      </w:r>
      <w:r w:rsidR="00C330A6" w:rsidRPr="007617D9">
        <w:rPr>
          <w:b/>
          <w:bCs/>
          <w:sz w:val="26"/>
          <w:szCs w:val="26"/>
        </w:rPr>
        <w:t xml:space="preserve"> </w:t>
      </w:r>
      <w:r w:rsidR="00C330A6" w:rsidRPr="00C330A6">
        <w:rPr>
          <w:bCs/>
          <w:sz w:val="26"/>
          <w:szCs w:val="26"/>
        </w:rPr>
        <w:t>Методические рекомендации и пособия по изучению курса</w:t>
      </w:r>
      <w:r w:rsidR="00A22D70" w:rsidRPr="00C330A6">
        <w:rPr>
          <w:sz w:val="26"/>
          <w:szCs w:val="26"/>
          <w:lang w:eastAsia="ru-RU" w:bidi="ru-RU"/>
        </w:rPr>
        <w:tab/>
      </w:r>
      <w:r w:rsidR="00A22D70">
        <w:rPr>
          <w:sz w:val="26"/>
          <w:szCs w:val="26"/>
          <w:lang w:eastAsia="ru-RU" w:bidi="ru-RU"/>
        </w:rPr>
        <w:tab/>
      </w:r>
      <w:r w:rsidR="00A22D70">
        <w:rPr>
          <w:sz w:val="26"/>
          <w:szCs w:val="26"/>
          <w:lang w:eastAsia="ru-RU" w:bidi="ru-RU"/>
        </w:rPr>
        <w:tab/>
      </w:r>
      <w:r w:rsidR="00C330A6">
        <w:rPr>
          <w:sz w:val="26"/>
          <w:szCs w:val="26"/>
          <w:lang w:eastAsia="ru-RU" w:bidi="ru-RU"/>
        </w:rPr>
        <w:t xml:space="preserve">            14</w:t>
      </w:r>
    </w:p>
    <w:p w:rsidR="00F242B9" w:rsidRPr="00F242B9" w:rsidRDefault="00F242B9" w:rsidP="00F242B9">
      <w:pPr>
        <w:spacing w:after="0" w:line="240" w:lineRule="auto"/>
        <w:rPr>
          <w:rFonts w:ascii="Times New Roman" w:hAnsi="Times New Roman" w:cs="Times New Roman"/>
          <w:color w:val="000000"/>
          <w:sz w:val="26"/>
          <w:szCs w:val="26"/>
          <w:lang w:eastAsia="ru-RU" w:bidi="ru-RU"/>
        </w:rPr>
      </w:pPr>
    </w:p>
    <w:p w:rsidR="00C330A6" w:rsidRDefault="00F242B9" w:rsidP="00F242B9">
      <w:pPr>
        <w:pStyle w:val="a3"/>
        <w:rPr>
          <w:rFonts w:ascii="Times New Roman" w:hAnsi="Times New Roman" w:cs="Times New Roman"/>
          <w:sz w:val="26"/>
          <w:szCs w:val="26"/>
        </w:rPr>
      </w:pPr>
      <w:r w:rsidRPr="00F242B9">
        <w:rPr>
          <w:rFonts w:ascii="Times New Roman" w:hAnsi="Times New Roman" w:cs="Times New Roman"/>
          <w:sz w:val="26"/>
          <w:szCs w:val="26"/>
        </w:rPr>
        <w:t xml:space="preserve">8. </w:t>
      </w:r>
      <w:r w:rsidR="00C330A6">
        <w:rPr>
          <w:rFonts w:ascii="Times New Roman" w:hAnsi="Times New Roman" w:cs="Times New Roman"/>
          <w:sz w:val="26"/>
          <w:szCs w:val="26"/>
        </w:rPr>
        <w:t>Контрольные задания                                                                                                     14</w:t>
      </w:r>
    </w:p>
    <w:p w:rsidR="00C330A6" w:rsidRDefault="00C330A6" w:rsidP="00F242B9">
      <w:pPr>
        <w:pStyle w:val="a3"/>
        <w:rPr>
          <w:rFonts w:ascii="Times New Roman" w:hAnsi="Times New Roman" w:cs="Times New Roman"/>
          <w:sz w:val="26"/>
          <w:szCs w:val="26"/>
        </w:rPr>
      </w:pPr>
    </w:p>
    <w:p w:rsidR="00F242B9" w:rsidRPr="00F242B9" w:rsidRDefault="00C330A6" w:rsidP="00F242B9">
      <w:pPr>
        <w:pStyle w:val="a3"/>
        <w:rPr>
          <w:rFonts w:ascii="Times New Roman" w:hAnsi="Times New Roman" w:cs="Times New Roman"/>
          <w:sz w:val="26"/>
          <w:szCs w:val="26"/>
        </w:rPr>
      </w:pPr>
      <w:r>
        <w:rPr>
          <w:rFonts w:ascii="Times New Roman" w:hAnsi="Times New Roman" w:cs="Times New Roman"/>
          <w:sz w:val="26"/>
          <w:szCs w:val="26"/>
        </w:rPr>
        <w:t>9. Список р</w:t>
      </w:r>
      <w:r w:rsidR="00F242B9" w:rsidRPr="00F242B9">
        <w:rPr>
          <w:rFonts w:ascii="Times New Roman" w:hAnsi="Times New Roman" w:cs="Times New Roman"/>
          <w:sz w:val="26"/>
          <w:szCs w:val="26"/>
        </w:rPr>
        <w:t>еком</w:t>
      </w:r>
      <w:r w:rsidR="000921B6">
        <w:rPr>
          <w:rFonts w:ascii="Times New Roman" w:hAnsi="Times New Roman" w:cs="Times New Roman"/>
          <w:sz w:val="26"/>
          <w:szCs w:val="26"/>
        </w:rPr>
        <w:t>ендованной литературы</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14</w:t>
      </w:r>
    </w:p>
    <w:p w:rsidR="00F242B9" w:rsidRPr="00F242B9" w:rsidRDefault="00F242B9" w:rsidP="00F242B9">
      <w:pPr>
        <w:pStyle w:val="a3"/>
        <w:rPr>
          <w:rFonts w:ascii="Times New Roman" w:hAnsi="Times New Roman" w:cs="Times New Roman"/>
          <w:sz w:val="26"/>
          <w:szCs w:val="26"/>
        </w:rPr>
      </w:pPr>
    </w:p>
    <w:p w:rsidR="00F242B9" w:rsidRPr="00F242B9" w:rsidRDefault="00F242B9" w:rsidP="00F242B9">
      <w:pPr>
        <w:spacing w:after="0" w:line="240" w:lineRule="auto"/>
        <w:rPr>
          <w:rFonts w:ascii="Times New Roman" w:hAnsi="Times New Roman" w:cs="Times New Roman"/>
          <w:sz w:val="26"/>
          <w:szCs w:val="26"/>
        </w:rPr>
      </w:pPr>
    </w:p>
    <w:p w:rsidR="00F242B9" w:rsidRDefault="00F242B9" w:rsidP="00F242B9">
      <w:pPr>
        <w:pStyle w:val="Default"/>
        <w:jc w:val="center"/>
        <w:rPr>
          <w:lang w:eastAsia="ru-RU" w:bidi="ru-RU"/>
        </w:rPr>
      </w:pPr>
    </w:p>
    <w:p w:rsidR="00547B84" w:rsidRDefault="00547B84"/>
    <w:p w:rsidR="00F242B9" w:rsidRDefault="00F242B9"/>
    <w:p w:rsidR="00F242B9" w:rsidRDefault="00F242B9"/>
    <w:p w:rsidR="00F242B9" w:rsidRDefault="00F242B9"/>
    <w:p w:rsidR="00F242B9" w:rsidRDefault="00F242B9"/>
    <w:p w:rsidR="00F242B9" w:rsidRDefault="00F242B9"/>
    <w:p w:rsidR="00F242B9" w:rsidRDefault="00F242B9"/>
    <w:p w:rsidR="00F242B9" w:rsidRDefault="00F242B9"/>
    <w:p w:rsidR="00F242B9" w:rsidRDefault="00F242B9"/>
    <w:p w:rsidR="00F242B9" w:rsidRDefault="00F242B9"/>
    <w:p w:rsidR="00F242B9" w:rsidRDefault="00F242B9"/>
    <w:p w:rsidR="00F242B9" w:rsidRDefault="00F242B9"/>
    <w:p w:rsidR="00F242B9" w:rsidRDefault="00F242B9"/>
    <w:p w:rsidR="009725B7" w:rsidRDefault="009725B7" w:rsidP="00AC1CE3">
      <w:pPr>
        <w:pStyle w:val="Default"/>
        <w:rPr>
          <w:b/>
          <w:bCs/>
          <w:sz w:val="26"/>
          <w:szCs w:val="26"/>
        </w:rPr>
      </w:pPr>
    </w:p>
    <w:p w:rsidR="00AC1CE3" w:rsidRPr="00AE1736" w:rsidRDefault="00AC1CE3" w:rsidP="000921B6">
      <w:pPr>
        <w:pStyle w:val="Default"/>
        <w:rPr>
          <w:sz w:val="26"/>
          <w:szCs w:val="26"/>
        </w:rPr>
      </w:pPr>
      <w:r w:rsidRPr="00AE1736">
        <w:rPr>
          <w:b/>
          <w:bCs/>
          <w:sz w:val="26"/>
          <w:szCs w:val="26"/>
        </w:rPr>
        <w:t xml:space="preserve">I. ОБЩИЕ ПОЛОЖЕНИЯ </w:t>
      </w:r>
    </w:p>
    <w:p w:rsidR="00871BBE" w:rsidRPr="00871BBE" w:rsidRDefault="00871BBE" w:rsidP="00871BBE">
      <w:pPr>
        <w:pStyle w:val="Default"/>
        <w:rPr>
          <w:sz w:val="26"/>
          <w:szCs w:val="26"/>
        </w:rPr>
      </w:pPr>
      <w:r w:rsidRPr="00871BBE">
        <w:rPr>
          <w:sz w:val="26"/>
          <w:szCs w:val="26"/>
        </w:rPr>
        <w:t xml:space="preserve">Дополнительная профессиональная программа разработана для реализации Положения о </w:t>
      </w:r>
      <w:proofErr w:type="spellStart"/>
      <w:r w:rsidRPr="00871BBE">
        <w:rPr>
          <w:sz w:val="26"/>
          <w:szCs w:val="26"/>
        </w:rPr>
        <w:t>дипломировании</w:t>
      </w:r>
      <w:proofErr w:type="spellEnd"/>
      <w:r w:rsidRPr="00871BBE">
        <w:rPr>
          <w:sz w:val="26"/>
          <w:szCs w:val="26"/>
        </w:rPr>
        <w:t xml:space="preserve"> членов экипажей судов внутреннего водного транспорта от 12.03.2018 года № 87 для работы на нефтяных танкерах. </w:t>
      </w:r>
    </w:p>
    <w:p w:rsidR="00485B0F" w:rsidRDefault="00485B0F" w:rsidP="00871BBE">
      <w:pPr>
        <w:pStyle w:val="Default"/>
        <w:rPr>
          <w:b/>
          <w:bCs/>
          <w:sz w:val="26"/>
          <w:szCs w:val="26"/>
        </w:rPr>
      </w:pPr>
    </w:p>
    <w:p w:rsidR="00485B0F" w:rsidRPr="00485B0F" w:rsidRDefault="00485B0F" w:rsidP="000921B6">
      <w:pPr>
        <w:pStyle w:val="Default"/>
        <w:rPr>
          <w:color w:val="auto"/>
          <w:sz w:val="26"/>
          <w:szCs w:val="26"/>
        </w:rPr>
      </w:pPr>
      <w:r w:rsidRPr="00485B0F">
        <w:rPr>
          <w:b/>
          <w:bCs/>
          <w:color w:val="auto"/>
          <w:sz w:val="26"/>
          <w:szCs w:val="26"/>
        </w:rPr>
        <w:t xml:space="preserve">II. ХАРАКТЕРИСТИКА ОБРАЗОВАТЕЛЬНОЙ ПРОГРАММЫ И ПРОФЕССИОНАЛЬНОЙ ДЕЯТЕЛЬНОСТИ ВЫПУСКНИКОВ </w:t>
      </w:r>
    </w:p>
    <w:p w:rsidR="00871BBE" w:rsidRDefault="00871BBE" w:rsidP="00871BBE">
      <w:pPr>
        <w:pStyle w:val="Default"/>
        <w:rPr>
          <w:sz w:val="26"/>
          <w:szCs w:val="26"/>
        </w:rPr>
      </w:pPr>
      <w:r w:rsidRPr="00871BBE">
        <w:rPr>
          <w:b/>
          <w:bCs/>
          <w:sz w:val="26"/>
          <w:szCs w:val="26"/>
        </w:rPr>
        <w:t>Назначение программы</w:t>
      </w:r>
      <w:r w:rsidRPr="00871BBE">
        <w:rPr>
          <w:sz w:val="26"/>
          <w:szCs w:val="26"/>
        </w:rPr>
        <w:t xml:space="preserve">: подготовка работников речного флота к выполнению особых обязанностей, относящихся к грузу и грузовому оборудованию на нефтяных танкерах </w:t>
      </w:r>
    </w:p>
    <w:p w:rsidR="00485B0F" w:rsidRPr="00485B0F" w:rsidRDefault="00485B0F" w:rsidP="00485B0F">
      <w:pPr>
        <w:pStyle w:val="Default"/>
        <w:jc w:val="both"/>
        <w:rPr>
          <w:sz w:val="26"/>
          <w:szCs w:val="26"/>
        </w:rPr>
      </w:pPr>
      <w:r w:rsidRPr="00485B0F">
        <w:rPr>
          <w:b/>
          <w:bCs/>
          <w:i/>
          <w:iCs/>
          <w:sz w:val="26"/>
          <w:szCs w:val="26"/>
        </w:rPr>
        <w:t xml:space="preserve">Слушатель по окончании курса должен знать: </w:t>
      </w:r>
    </w:p>
    <w:p w:rsidR="00485B0F" w:rsidRPr="00485B0F" w:rsidRDefault="00485B0F" w:rsidP="00485B0F">
      <w:pPr>
        <w:pStyle w:val="Default"/>
        <w:jc w:val="both"/>
        <w:rPr>
          <w:sz w:val="26"/>
          <w:szCs w:val="26"/>
        </w:rPr>
      </w:pPr>
      <w:r w:rsidRPr="00485B0F">
        <w:rPr>
          <w:sz w:val="26"/>
          <w:szCs w:val="26"/>
        </w:rPr>
        <w:t xml:space="preserve">• характеристики грузов, перевозимых на нефтяных танкерах; </w:t>
      </w:r>
    </w:p>
    <w:p w:rsidR="00485B0F" w:rsidRPr="00485B0F" w:rsidRDefault="00485B0F" w:rsidP="00485B0F">
      <w:pPr>
        <w:pStyle w:val="Default"/>
        <w:jc w:val="both"/>
        <w:rPr>
          <w:sz w:val="26"/>
          <w:szCs w:val="26"/>
        </w:rPr>
      </w:pPr>
      <w:r w:rsidRPr="00485B0F">
        <w:rPr>
          <w:sz w:val="26"/>
          <w:szCs w:val="26"/>
        </w:rPr>
        <w:t xml:space="preserve">• токсичность и опасности; </w:t>
      </w:r>
    </w:p>
    <w:p w:rsidR="00485B0F" w:rsidRPr="00485B0F" w:rsidRDefault="00485B0F" w:rsidP="00485B0F">
      <w:pPr>
        <w:pStyle w:val="Default"/>
        <w:jc w:val="both"/>
        <w:rPr>
          <w:sz w:val="26"/>
          <w:szCs w:val="26"/>
        </w:rPr>
      </w:pPr>
      <w:r w:rsidRPr="00485B0F">
        <w:rPr>
          <w:sz w:val="26"/>
          <w:szCs w:val="26"/>
        </w:rPr>
        <w:t xml:space="preserve">• мероприятия по предотвращению возникновения опасности; </w:t>
      </w:r>
    </w:p>
    <w:p w:rsidR="00485B0F" w:rsidRPr="00485B0F" w:rsidRDefault="00485B0F" w:rsidP="00485B0F">
      <w:pPr>
        <w:pStyle w:val="Default"/>
        <w:jc w:val="both"/>
        <w:rPr>
          <w:sz w:val="26"/>
          <w:szCs w:val="26"/>
        </w:rPr>
      </w:pPr>
      <w:r w:rsidRPr="00485B0F">
        <w:rPr>
          <w:sz w:val="26"/>
          <w:szCs w:val="26"/>
        </w:rPr>
        <w:t xml:space="preserve">• оборудование по обеспечению безопасности и защиты персонала; </w:t>
      </w:r>
    </w:p>
    <w:p w:rsidR="00485B0F" w:rsidRPr="00485B0F" w:rsidRDefault="00485B0F" w:rsidP="00485B0F">
      <w:pPr>
        <w:pStyle w:val="Default"/>
        <w:jc w:val="both"/>
        <w:rPr>
          <w:sz w:val="26"/>
          <w:szCs w:val="26"/>
        </w:rPr>
      </w:pPr>
      <w:r w:rsidRPr="00485B0F">
        <w:rPr>
          <w:sz w:val="26"/>
          <w:szCs w:val="26"/>
        </w:rPr>
        <w:t xml:space="preserve">• правила предотвращения загрязнения окружающей среды; </w:t>
      </w:r>
    </w:p>
    <w:p w:rsidR="00485B0F" w:rsidRPr="00485B0F" w:rsidRDefault="00485B0F" w:rsidP="00485B0F">
      <w:pPr>
        <w:pStyle w:val="Default"/>
        <w:jc w:val="both"/>
        <w:rPr>
          <w:sz w:val="26"/>
          <w:szCs w:val="26"/>
        </w:rPr>
      </w:pPr>
      <w:r w:rsidRPr="00485B0F">
        <w:rPr>
          <w:sz w:val="26"/>
          <w:szCs w:val="26"/>
        </w:rPr>
        <w:t xml:space="preserve">• иметь общее представление о процессах, происходящих на нефтяном танкере при проведении грузовых операций. </w:t>
      </w:r>
    </w:p>
    <w:p w:rsidR="00485B0F" w:rsidRPr="00485B0F" w:rsidRDefault="00485B0F" w:rsidP="00485B0F">
      <w:pPr>
        <w:pStyle w:val="Default"/>
        <w:jc w:val="both"/>
        <w:rPr>
          <w:sz w:val="26"/>
          <w:szCs w:val="26"/>
        </w:rPr>
      </w:pPr>
      <w:r w:rsidRPr="00485B0F">
        <w:rPr>
          <w:b/>
          <w:bCs/>
          <w:i/>
          <w:iCs/>
          <w:sz w:val="26"/>
          <w:szCs w:val="26"/>
        </w:rPr>
        <w:t xml:space="preserve">Кроме того, слушатель должен уметь: </w:t>
      </w:r>
    </w:p>
    <w:p w:rsidR="00485B0F" w:rsidRPr="00485B0F" w:rsidRDefault="00485B0F" w:rsidP="00485B0F">
      <w:pPr>
        <w:pStyle w:val="Default"/>
        <w:jc w:val="both"/>
        <w:rPr>
          <w:sz w:val="26"/>
          <w:szCs w:val="26"/>
        </w:rPr>
      </w:pPr>
      <w:r w:rsidRPr="00485B0F">
        <w:rPr>
          <w:sz w:val="26"/>
          <w:szCs w:val="26"/>
        </w:rPr>
        <w:t xml:space="preserve">• использовать танкерное оборудование по обеспечению безопасности и защите персонала; </w:t>
      </w:r>
    </w:p>
    <w:p w:rsidR="00485B0F" w:rsidRPr="00485B0F" w:rsidRDefault="00485B0F" w:rsidP="00485B0F">
      <w:pPr>
        <w:pStyle w:val="Default"/>
        <w:jc w:val="both"/>
        <w:rPr>
          <w:sz w:val="26"/>
          <w:szCs w:val="26"/>
        </w:rPr>
      </w:pPr>
      <w:r w:rsidRPr="00485B0F">
        <w:rPr>
          <w:sz w:val="26"/>
          <w:szCs w:val="26"/>
        </w:rPr>
        <w:t xml:space="preserve">• использовать </w:t>
      </w:r>
      <w:proofErr w:type="spellStart"/>
      <w:r w:rsidRPr="00485B0F">
        <w:rPr>
          <w:sz w:val="26"/>
          <w:szCs w:val="26"/>
        </w:rPr>
        <w:t>газоизмерительное</w:t>
      </w:r>
      <w:proofErr w:type="spellEnd"/>
      <w:r w:rsidRPr="00485B0F">
        <w:rPr>
          <w:sz w:val="26"/>
          <w:szCs w:val="26"/>
        </w:rPr>
        <w:t xml:space="preserve"> оборудование (газоанализаторы), </w:t>
      </w:r>
    </w:p>
    <w:p w:rsidR="00485B0F" w:rsidRPr="00485B0F" w:rsidRDefault="00485B0F" w:rsidP="00485B0F">
      <w:pPr>
        <w:pStyle w:val="Default"/>
        <w:jc w:val="both"/>
        <w:rPr>
          <w:sz w:val="26"/>
          <w:szCs w:val="26"/>
        </w:rPr>
      </w:pPr>
      <w:r w:rsidRPr="00485B0F">
        <w:rPr>
          <w:sz w:val="26"/>
          <w:szCs w:val="26"/>
        </w:rPr>
        <w:t xml:space="preserve">использовать имеющееся на судне оборудование, инструменты и материалы по защите окружающей среды </w:t>
      </w:r>
    </w:p>
    <w:p w:rsidR="00485B0F" w:rsidRPr="00871BBE" w:rsidRDefault="00485B0F" w:rsidP="00871BBE">
      <w:pPr>
        <w:pStyle w:val="Default"/>
        <w:rPr>
          <w:sz w:val="26"/>
          <w:szCs w:val="26"/>
        </w:rPr>
      </w:pPr>
    </w:p>
    <w:p w:rsidR="00871BBE" w:rsidRPr="00871BBE" w:rsidRDefault="00871BBE" w:rsidP="00871BBE">
      <w:pPr>
        <w:pStyle w:val="Default"/>
        <w:rPr>
          <w:sz w:val="26"/>
          <w:szCs w:val="26"/>
        </w:rPr>
      </w:pPr>
      <w:r w:rsidRPr="00871BBE">
        <w:rPr>
          <w:b/>
          <w:bCs/>
          <w:sz w:val="26"/>
          <w:szCs w:val="26"/>
        </w:rPr>
        <w:t>Уровень квалификации</w:t>
      </w:r>
      <w:proofErr w:type="gramStart"/>
      <w:r w:rsidRPr="00871BBE">
        <w:rPr>
          <w:b/>
          <w:bCs/>
          <w:sz w:val="26"/>
          <w:szCs w:val="26"/>
        </w:rPr>
        <w:t xml:space="preserve"> </w:t>
      </w:r>
      <w:r w:rsidRPr="00871BBE">
        <w:rPr>
          <w:sz w:val="26"/>
          <w:szCs w:val="26"/>
        </w:rPr>
        <w:t>:</w:t>
      </w:r>
      <w:proofErr w:type="gramEnd"/>
      <w:r w:rsidRPr="00871BBE">
        <w:rPr>
          <w:sz w:val="26"/>
          <w:szCs w:val="26"/>
        </w:rPr>
        <w:t xml:space="preserve"> деятельность под руководством лиц командного состава на танкере </w:t>
      </w:r>
    </w:p>
    <w:p w:rsidR="00871BBE" w:rsidRPr="00871BBE" w:rsidRDefault="00871BBE" w:rsidP="00871BBE">
      <w:pPr>
        <w:pStyle w:val="Default"/>
        <w:rPr>
          <w:sz w:val="26"/>
          <w:szCs w:val="26"/>
        </w:rPr>
      </w:pPr>
      <w:r w:rsidRPr="00871BBE">
        <w:rPr>
          <w:b/>
          <w:bCs/>
          <w:i/>
          <w:iCs/>
          <w:sz w:val="26"/>
          <w:szCs w:val="26"/>
        </w:rPr>
        <w:t xml:space="preserve">Категория слушателей </w:t>
      </w:r>
      <w:r w:rsidRPr="00871BBE">
        <w:rPr>
          <w:sz w:val="26"/>
          <w:szCs w:val="26"/>
        </w:rPr>
        <w:t xml:space="preserve">рядовой состав речного флота не моложе 18 лет, которым поручено выполнение особых обязанностей, относящихся к грузу или грузовому оборудованию на нефтяных танкерах </w:t>
      </w:r>
    </w:p>
    <w:p w:rsidR="00871BBE" w:rsidRPr="00871BBE" w:rsidRDefault="00871BBE" w:rsidP="00871BBE">
      <w:pPr>
        <w:pStyle w:val="Default"/>
        <w:rPr>
          <w:sz w:val="26"/>
          <w:szCs w:val="26"/>
        </w:rPr>
      </w:pPr>
      <w:r w:rsidRPr="00871BBE">
        <w:rPr>
          <w:b/>
          <w:bCs/>
          <w:i/>
          <w:iCs/>
          <w:sz w:val="26"/>
          <w:szCs w:val="26"/>
        </w:rPr>
        <w:t xml:space="preserve">Срок обучения </w:t>
      </w:r>
      <w:r w:rsidRPr="00871BBE">
        <w:rPr>
          <w:sz w:val="26"/>
          <w:szCs w:val="26"/>
        </w:rPr>
        <w:t xml:space="preserve">4 дня </w:t>
      </w:r>
    </w:p>
    <w:p w:rsidR="00871BBE" w:rsidRPr="00871BBE" w:rsidRDefault="00871BBE" w:rsidP="00871BBE">
      <w:pPr>
        <w:pStyle w:val="Default"/>
        <w:rPr>
          <w:sz w:val="26"/>
          <w:szCs w:val="26"/>
        </w:rPr>
      </w:pPr>
      <w:r w:rsidRPr="00871BBE">
        <w:rPr>
          <w:b/>
          <w:bCs/>
          <w:i/>
          <w:iCs/>
          <w:sz w:val="26"/>
          <w:szCs w:val="26"/>
        </w:rPr>
        <w:t xml:space="preserve">Форма обучения </w:t>
      </w:r>
      <w:r w:rsidRPr="00871BBE">
        <w:rPr>
          <w:sz w:val="26"/>
          <w:szCs w:val="26"/>
        </w:rPr>
        <w:t xml:space="preserve">очная, лекции, практические занятия, тренажерная подготовка </w:t>
      </w:r>
    </w:p>
    <w:p w:rsidR="00485B0F" w:rsidRDefault="00485B0F" w:rsidP="00871BBE">
      <w:pPr>
        <w:pStyle w:val="Default"/>
        <w:rPr>
          <w:b/>
          <w:bCs/>
          <w:sz w:val="26"/>
          <w:szCs w:val="26"/>
        </w:rPr>
      </w:pPr>
    </w:p>
    <w:p w:rsidR="00076C89" w:rsidRPr="00076C89" w:rsidRDefault="00076C89" w:rsidP="00076C89">
      <w:pPr>
        <w:pStyle w:val="Default"/>
        <w:spacing w:after="267"/>
        <w:rPr>
          <w:color w:val="auto"/>
          <w:sz w:val="26"/>
          <w:szCs w:val="26"/>
        </w:rPr>
      </w:pPr>
      <w:r w:rsidRPr="00076C89">
        <w:rPr>
          <w:color w:val="auto"/>
          <w:sz w:val="26"/>
          <w:szCs w:val="26"/>
        </w:rPr>
        <w:t xml:space="preserve">Рекомендуемый перечень направленностей (профилей) дополнительных профессиональных программ на момент разработки примерной программы: Нет. </w:t>
      </w:r>
    </w:p>
    <w:p w:rsidR="00076C89" w:rsidRPr="00076C89" w:rsidRDefault="00076C89" w:rsidP="00076C89">
      <w:pPr>
        <w:pStyle w:val="Default"/>
        <w:rPr>
          <w:color w:val="auto"/>
          <w:sz w:val="26"/>
          <w:szCs w:val="26"/>
        </w:rPr>
      </w:pPr>
      <w:r w:rsidRPr="00076C89">
        <w:rPr>
          <w:color w:val="auto"/>
          <w:sz w:val="26"/>
          <w:szCs w:val="26"/>
        </w:rPr>
        <w:t xml:space="preserve">Нормативно установленные объем и сроки обучения. </w:t>
      </w:r>
    </w:p>
    <w:p w:rsidR="00076C89" w:rsidRPr="00076C89" w:rsidRDefault="00076C89" w:rsidP="00076C89">
      <w:pPr>
        <w:pStyle w:val="Default"/>
        <w:rPr>
          <w:color w:val="auto"/>
          <w:sz w:val="26"/>
          <w:szCs w:val="26"/>
        </w:rPr>
      </w:pPr>
    </w:p>
    <w:tbl>
      <w:tblPr>
        <w:tblW w:w="9614" w:type="dxa"/>
        <w:tblLayout w:type="fixed"/>
        <w:tblCellMar>
          <w:left w:w="10" w:type="dxa"/>
          <w:right w:w="10" w:type="dxa"/>
        </w:tblCellMar>
        <w:tblLook w:val="0000"/>
      </w:tblPr>
      <w:tblGrid>
        <w:gridCol w:w="5198"/>
        <w:gridCol w:w="4416"/>
      </w:tblGrid>
      <w:tr w:rsidR="00076C89" w:rsidRPr="00485B0F" w:rsidTr="005C463E">
        <w:trPr>
          <w:trHeight w:hRule="exact" w:val="379"/>
        </w:trPr>
        <w:tc>
          <w:tcPr>
            <w:tcW w:w="5198" w:type="dxa"/>
            <w:tcBorders>
              <w:top w:val="single" w:sz="4" w:space="0" w:color="auto"/>
              <w:left w:val="single" w:sz="4" w:space="0" w:color="auto"/>
            </w:tcBorders>
            <w:shd w:val="clear" w:color="auto" w:fill="FFFFFF"/>
            <w:vAlign w:val="bottom"/>
          </w:tcPr>
          <w:p w:rsidR="00076C89" w:rsidRPr="00485B0F" w:rsidRDefault="00076C89" w:rsidP="005C463E">
            <w:pPr>
              <w:pStyle w:val="3"/>
              <w:shd w:val="clear" w:color="auto" w:fill="auto"/>
              <w:spacing w:line="210" w:lineRule="exact"/>
              <w:ind w:left="20" w:firstLine="0"/>
              <w:jc w:val="left"/>
            </w:pPr>
            <w:r w:rsidRPr="00485B0F">
              <w:rPr>
                <w:rStyle w:val="2"/>
                <w:color w:val="auto"/>
              </w:rPr>
              <w:t xml:space="preserve">Вид </w:t>
            </w:r>
            <w:proofErr w:type="gramStart"/>
            <w:r w:rsidRPr="00485B0F">
              <w:rPr>
                <w:rStyle w:val="2"/>
                <w:color w:val="auto"/>
              </w:rPr>
              <w:t>учебной</w:t>
            </w:r>
            <w:proofErr w:type="gramEnd"/>
            <w:r w:rsidRPr="00485B0F">
              <w:rPr>
                <w:rStyle w:val="2"/>
                <w:color w:val="auto"/>
              </w:rPr>
              <w:t xml:space="preserve"> работы</w:t>
            </w:r>
          </w:p>
        </w:tc>
        <w:tc>
          <w:tcPr>
            <w:tcW w:w="4416" w:type="dxa"/>
            <w:tcBorders>
              <w:top w:val="single" w:sz="4" w:space="0" w:color="auto"/>
              <w:left w:val="single" w:sz="4" w:space="0" w:color="auto"/>
              <w:right w:val="single" w:sz="4" w:space="0" w:color="auto"/>
            </w:tcBorders>
            <w:shd w:val="clear" w:color="auto" w:fill="FFFFFF"/>
            <w:vAlign w:val="bottom"/>
          </w:tcPr>
          <w:p w:rsidR="00076C89" w:rsidRPr="00485B0F" w:rsidRDefault="00076C89" w:rsidP="005C463E">
            <w:pPr>
              <w:pStyle w:val="3"/>
              <w:shd w:val="clear" w:color="auto" w:fill="auto"/>
              <w:spacing w:line="210" w:lineRule="exact"/>
              <w:ind w:left="820" w:firstLine="0"/>
              <w:jc w:val="left"/>
            </w:pPr>
            <w:r w:rsidRPr="00485B0F">
              <w:rPr>
                <w:rStyle w:val="2"/>
                <w:color w:val="auto"/>
              </w:rPr>
              <w:t>Всего часов</w:t>
            </w:r>
          </w:p>
        </w:tc>
      </w:tr>
      <w:tr w:rsidR="00076C89" w:rsidRPr="00485B0F" w:rsidTr="005C463E">
        <w:trPr>
          <w:trHeight w:hRule="exact" w:val="288"/>
        </w:trPr>
        <w:tc>
          <w:tcPr>
            <w:tcW w:w="5198" w:type="dxa"/>
            <w:tcBorders>
              <w:top w:val="single" w:sz="4" w:space="0" w:color="auto"/>
              <w:left w:val="single" w:sz="4" w:space="0" w:color="auto"/>
            </w:tcBorders>
            <w:shd w:val="clear" w:color="auto" w:fill="FFFFFF"/>
            <w:vAlign w:val="bottom"/>
          </w:tcPr>
          <w:p w:rsidR="00076C89" w:rsidRPr="00485B0F" w:rsidRDefault="00076C89" w:rsidP="005C463E">
            <w:pPr>
              <w:pStyle w:val="3"/>
              <w:shd w:val="clear" w:color="auto" w:fill="auto"/>
              <w:spacing w:line="210" w:lineRule="exact"/>
              <w:ind w:left="20" w:firstLine="0"/>
              <w:jc w:val="left"/>
            </w:pPr>
            <w:r w:rsidRPr="00485B0F">
              <w:rPr>
                <w:rStyle w:val="2"/>
                <w:color w:val="auto"/>
              </w:rPr>
              <w:t>Общая трудоемкость</w:t>
            </w:r>
          </w:p>
        </w:tc>
        <w:tc>
          <w:tcPr>
            <w:tcW w:w="4416" w:type="dxa"/>
            <w:tcBorders>
              <w:top w:val="single" w:sz="4" w:space="0" w:color="auto"/>
              <w:left w:val="single" w:sz="4" w:space="0" w:color="auto"/>
              <w:right w:val="single" w:sz="4" w:space="0" w:color="auto"/>
            </w:tcBorders>
            <w:shd w:val="clear" w:color="auto" w:fill="FFFFFF"/>
            <w:vAlign w:val="bottom"/>
          </w:tcPr>
          <w:p w:rsidR="00076C89" w:rsidRPr="00485B0F" w:rsidRDefault="00076C89" w:rsidP="005C463E">
            <w:pPr>
              <w:pStyle w:val="3"/>
              <w:shd w:val="clear" w:color="auto" w:fill="auto"/>
              <w:spacing w:line="210" w:lineRule="exact"/>
              <w:ind w:left="1320" w:firstLine="0"/>
              <w:jc w:val="left"/>
            </w:pPr>
            <w:r>
              <w:rPr>
                <w:rStyle w:val="2"/>
              </w:rPr>
              <w:t>32</w:t>
            </w:r>
          </w:p>
        </w:tc>
      </w:tr>
      <w:tr w:rsidR="00076C89" w:rsidRPr="00485B0F" w:rsidTr="005C463E">
        <w:trPr>
          <w:trHeight w:hRule="exact" w:val="288"/>
        </w:trPr>
        <w:tc>
          <w:tcPr>
            <w:tcW w:w="5198" w:type="dxa"/>
            <w:tcBorders>
              <w:top w:val="single" w:sz="4" w:space="0" w:color="auto"/>
              <w:left w:val="single" w:sz="4" w:space="0" w:color="auto"/>
            </w:tcBorders>
            <w:shd w:val="clear" w:color="auto" w:fill="FFFFFF"/>
          </w:tcPr>
          <w:p w:rsidR="00076C89" w:rsidRPr="00485B0F" w:rsidRDefault="00076C89" w:rsidP="005C463E">
            <w:pPr>
              <w:pStyle w:val="3"/>
              <w:shd w:val="clear" w:color="auto" w:fill="auto"/>
              <w:spacing w:line="210" w:lineRule="exact"/>
              <w:ind w:left="20" w:firstLine="0"/>
              <w:jc w:val="left"/>
            </w:pPr>
            <w:r w:rsidRPr="00485B0F">
              <w:rPr>
                <w:rStyle w:val="2"/>
                <w:color w:val="auto"/>
              </w:rPr>
              <w:t>Лекции</w:t>
            </w:r>
          </w:p>
        </w:tc>
        <w:tc>
          <w:tcPr>
            <w:tcW w:w="4416" w:type="dxa"/>
            <w:tcBorders>
              <w:top w:val="single" w:sz="4" w:space="0" w:color="auto"/>
              <w:left w:val="single" w:sz="4" w:space="0" w:color="auto"/>
              <w:right w:val="single" w:sz="4" w:space="0" w:color="auto"/>
            </w:tcBorders>
            <w:shd w:val="clear" w:color="auto" w:fill="FFFFFF"/>
          </w:tcPr>
          <w:p w:rsidR="00076C89" w:rsidRPr="00485B0F" w:rsidRDefault="00076C89" w:rsidP="005C463E">
            <w:pPr>
              <w:pStyle w:val="3"/>
              <w:shd w:val="clear" w:color="auto" w:fill="auto"/>
              <w:spacing w:line="210" w:lineRule="exact"/>
              <w:ind w:left="1320" w:firstLine="0"/>
              <w:jc w:val="left"/>
            </w:pPr>
            <w:r w:rsidRPr="00485B0F">
              <w:rPr>
                <w:rStyle w:val="2"/>
                <w:color w:val="auto"/>
              </w:rPr>
              <w:t>24</w:t>
            </w:r>
          </w:p>
        </w:tc>
      </w:tr>
      <w:tr w:rsidR="00076C89" w:rsidRPr="00485B0F" w:rsidTr="005C463E">
        <w:trPr>
          <w:trHeight w:hRule="exact" w:val="283"/>
        </w:trPr>
        <w:tc>
          <w:tcPr>
            <w:tcW w:w="5198" w:type="dxa"/>
            <w:tcBorders>
              <w:top w:val="single" w:sz="4" w:space="0" w:color="auto"/>
              <w:left w:val="single" w:sz="4" w:space="0" w:color="auto"/>
            </w:tcBorders>
            <w:shd w:val="clear" w:color="auto" w:fill="FFFFFF"/>
          </w:tcPr>
          <w:p w:rsidR="00076C89" w:rsidRPr="00485B0F" w:rsidRDefault="00076C89" w:rsidP="005C463E">
            <w:pPr>
              <w:pStyle w:val="3"/>
              <w:shd w:val="clear" w:color="auto" w:fill="auto"/>
              <w:spacing w:line="210" w:lineRule="exact"/>
              <w:ind w:left="20" w:firstLine="0"/>
              <w:jc w:val="left"/>
            </w:pPr>
            <w:r w:rsidRPr="00485B0F">
              <w:rPr>
                <w:rStyle w:val="2"/>
                <w:color w:val="auto"/>
              </w:rPr>
              <w:t>Практические занятия</w:t>
            </w:r>
          </w:p>
        </w:tc>
        <w:tc>
          <w:tcPr>
            <w:tcW w:w="4416" w:type="dxa"/>
            <w:tcBorders>
              <w:top w:val="single" w:sz="4" w:space="0" w:color="auto"/>
              <w:left w:val="single" w:sz="4" w:space="0" w:color="auto"/>
              <w:right w:val="single" w:sz="4" w:space="0" w:color="auto"/>
            </w:tcBorders>
            <w:shd w:val="clear" w:color="auto" w:fill="FFFFFF"/>
            <w:vAlign w:val="bottom"/>
          </w:tcPr>
          <w:p w:rsidR="00076C89" w:rsidRPr="00485B0F" w:rsidRDefault="00076C89" w:rsidP="005C463E">
            <w:pPr>
              <w:pStyle w:val="3"/>
              <w:shd w:val="clear" w:color="auto" w:fill="auto"/>
              <w:spacing w:line="210" w:lineRule="exact"/>
              <w:ind w:left="1320" w:firstLine="0"/>
              <w:jc w:val="left"/>
            </w:pPr>
            <w:r>
              <w:rPr>
                <w:rStyle w:val="2"/>
              </w:rPr>
              <w:t>8</w:t>
            </w:r>
          </w:p>
        </w:tc>
      </w:tr>
      <w:tr w:rsidR="00076C89" w:rsidRPr="00485B0F" w:rsidTr="005C463E">
        <w:trPr>
          <w:trHeight w:hRule="exact" w:val="298"/>
        </w:trPr>
        <w:tc>
          <w:tcPr>
            <w:tcW w:w="5198" w:type="dxa"/>
            <w:tcBorders>
              <w:top w:val="single" w:sz="4" w:space="0" w:color="auto"/>
              <w:left w:val="single" w:sz="4" w:space="0" w:color="auto"/>
              <w:bottom w:val="single" w:sz="4" w:space="0" w:color="auto"/>
            </w:tcBorders>
            <w:shd w:val="clear" w:color="auto" w:fill="FFFFFF"/>
            <w:vAlign w:val="bottom"/>
          </w:tcPr>
          <w:p w:rsidR="00076C89" w:rsidRPr="00485B0F" w:rsidRDefault="00076C89" w:rsidP="005C463E">
            <w:pPr>
              <w:pStyle w:val="3"/>
              <w:shd w:val="clear" w:color="auto" w:fill="auto"/>
              <w:spacing w:line="210" w:lineRule="exact"/>
              <w:ind w:left="20" w:firstLine="0"/>
              <w:jc w:val="left"/>
            </w:pPr>
            <w:r w:rsidRPr="00485B0F">
              <w:rPr>
                <w:rStyle w:val="2"/>
                <w:color w:val="auto"/>
              </w:rPr>
              <w:t>Вид итогового контроля</w:t>
            </w:r>
          </w:p>
        </w:tc>
        <w:tc>
          <w:tcPr>
            <w:tcW w:w="4416" w:type="dxa"/>
            <w:tcBorders>
              <w:top w:val="single" w:sz="4" w:space="0" w:color="auto"/>
              <w:left w:val="single" w:sz="4" w:space="0" w:color="auto"/>
              <w:bottom w:val="single" w:sz="4" w:space="0" w:color="auto"/>
              <w:right w:val="single" w:sz="4" w:space="0" w:color="auto"/>
            </w:tcBorders>
            <w:shd w:val="clear" w:color="auto" w:fill="FFFFFF"/>
            <w:vAlign w:val="bottom"/>
          </w:tcPr>
          <w:p w:rsidR="00076C89" w:rsidRPr="00485B0F" w:rsidRDefault="00076C89" w:rsidP="005C463E">
            <w:pPr>
              <w:pStyle w:val="3"/>
              <w:shd w:val="clear" w:color="auto" w:fill="auto"/>
              <w:spacing w:line="210" w:lineRule="exact"/>
              <w:ind w:left="1040" w:firstLine="0"/>
              <w:jc w:val="left"/>
            </w:pPr>
            <w:r w:rsidRPr="00485B0F">
              <w:rPr>
                <w:rStyle w:val="2"/>
                <w:color w:val="auto"/>
              </w:rPr>
              <w:t>экзамен</w:t>
            </w:r>
          </w:p>
        </w:tc>
      </w:tr>
    </w:tbl>
    <w:p w:rsidR="00485B0F" w:rsidRDefault="00485B0F" w:rsidP="00871BBE">
      <w:pPr>
        <w:pStyle w:val="Default"/>
        <w:rPr>
          <w:b/>
          <w:bCs/>
          <w:sz w:val="26"/>
          <w:szCs w:val="26"/>
        </w:rPr>
      </w:pPr>
    </w:p>
    <w:p w:rsidR="00485B0F" w:rsidRDefault="00485B0F" w:rsidP="00871BBE">
      <w:pPr>
        <w:pStyle w:val="Default"/>
        <w:rPr>
          <w:b/>
          <w:bCs/>
          <w:sz w:val="26"/>
          <w:szCs w:val="26"/>
        </w:rPr>
      </w:pPr>
    </w:p>
    <w:p w:rsidR="00485B0F" w:rsidRDefault="00485B0F" w:rsidP="00871BBE">
      <w:pPr>
        <w:pStyle w:val="Default"/>
        <w:rPr>
          <w:b/>
          <w:bCs/>
          <w:sz w:val="26"/>
          <w:szCs w:val="26"/>
        </w:rPr>
      </w:pPr>
    </w:p>
    <w:p w:rsidR="00485B0F" w:rsidRDefault="00485B0F" w:rsidP="00871BBE">
      <w:pPr>
        <w:pStyle w:val="Default"/>
        <w:rPr>
          <w:b/>
          <w:bCs/>
          <w:sz w:val="26"/>
          <w:szCs w:val="26"/>
        </w:rPr>
      </w:pPr>
    </w:p>
    <w:p w:rsidR="00485B0F" w:rsidRDefault="00485B0F" w:rsidP="00871BBE">
      <w:pPr>
        <w:pStyle w:val="Default"/>
        <w:rPr>
          <w:b/>
          <w:bCs/>
          <w:sz w:val="26"/>
          <w:szCs w:val="26"/>
        </w:rPr>
      </w:pPr>
    </w:p>
    <w:p w:rsidR="00485B0F" w:rsidRDefault="00485B0F" w:rsidP="00871BBE">
      <w:pPr>
        <w:pStyle w:val="Default"/>
        <w:rPr>
          <w:b/>
          <w:bCs/>
          <w:sz w:val="26"/>
          <w:szCs w:val="26"/>
        </w:rPr>
      </w:pPr>
    </w:p>
    <w:p w:rsidR="00485B0F" w:rsidRDefault="00485B0F" w:rsidP="00871BBE">
      <w:pPr>
        <w:pStyle w:val="Default"/>
        <w:rPr>
          <w:b/>
          <w:bCs/>
          <w:sz w:val="26"/>
          <w:szCs w:val="26"/>
        </w:rPr>
      </w:pPr>
    </w:p>
    <w:p w:rsidR="00485B0F" w:rsidRDefault="00485B0F" w:rsidP="000921B6">
      <w:pPr>
        <w:pStyle w:val="Default"/>
        <w:rPr>
          <w:sz w:val="23"/>
          <w:szCs w:val="23"/>
        </w:rPr>
      </w:pPr>
      <w:r>
        <w:rPr>
          <w:b/>
          <w:bCs/>
          <w:sz w:val="23"/>
          <w:szCs w:val="23"/>
        </w:rPr>
        <w:t xml:space="preserve">III. ПЛАНИРУЕМЫЕ РЕЗУЛЬТАТЫ ОСВОЕНИЯ ДОПОЛНИТЕЛЬНОЙ ПРОФЕССИОНАЛЬНОЙ ПРОГРАММЫ </w:t>
      </w:r>
    </w:p>
    <w:p w:rsidR="00871BBE" w:rsidRDefault="00871BBE" w:rsidP="00871BBE">
      <w:pPr>
        <w:pStyle w:val="Default"/>
        <w:rPr>
          <w:b/>
          <w:bCs/>
          <w:sz w:val="26"/>
          <w:szCs w:val="26"/>
        </w:rPr>
      </w:pPr>
    </w:p>
    <w:p w:rsidR="00871BBE" w:rsidRPr="00871BBE" w:rsidRDefault="00871BBE" w:rsidP="00871BBE">
      <w:pPr>
        <w:pStyle w:val="Default"/>
        <w:rPr>
          <w:sz w:val="26"/>
          <w:szCs w:val="26"/>
        </w:rPr>
      </w:pPr>
      <w:r w:rsidRPr="00871BBE">
        <w:rPr>
          <w:b/>
          <w:bCs/>
          <w:sz w:val="26"/>
          <w:szCs w:val="26"/>
        </w:rPr>
        <w:t xml:space="preserve">Требования к основам компетентности по программе </w:t>
      </w:r>
    </w:p>
    <w:p w:rsidR="00871BBE" w:rsidRDefault="00871BBE" w:rsidP="00871BBE">
      <w:pPr>
        <w:pStyle w:val="Default"/>
        <w:rPr>
          <w:b/>
          <w:bCs/>
          <w:sz w:val="26"/>
          <w:szCs w:val="26"/>
        </w:rPr>
      </w:pPr>
      <w:r w:rsidRPr="00871BBE">
        <w:rPr>
          <w:b/>
          <w:bCs/>
          <w:sz w:val="26"/>
          <w:szCs w:val="26"/>
        </w:rPr>
        <w:t>«Подготовка для работы на нефтяных танкерах (рядовой состав)»</w:t>
      </w:r>
    </w:p>
    <w:p w:rsidR="00485B0F" w:rsidRPr="00871BBE" w:rsidRDefault="00485B0F" w:rsidP="00871BBE">
      <w:pPr>
        <w:pStyle w:val="Default"/>
        <w:rPr>
          <w:sz w:val="26"/>
          <w:szCs w:val="26"/>
        </w:rPr>
      </w:pPr>
    </w:p>
    <w:tbl>
      <w:tblPr>
        <w:tblW w:w="10216" w:type="dxa"/>
        <w:tblLayout w:type="fixed"/>
        <w:tblCellMar>
          <w:left w:w="10" w:type="dxa"/>
          <w:right w:w="10" w:type="dxa"/>
        </w:tblCellMar>
        <w:tblLook w:val="04A0"/>
      </w:tblPr>
      <w:tblGrid>
        <w:gridCol w:w="2237"/>
        <w:gridCol w:w="2645"/>
        <w:gridCol w:w="2525"/>
        <w:gridCol w:w="2809"/>
      </w:tblGrid>
      <w:tr w:rsidR="00871BBE" w:rsidRPr="00076C89" w:rsidTr="00871BBE">
        <w:trPr>
          <w:trHeight w:hRule="exact" w:val="840"/>
        </w:trPr>
        <w:tc>
          <w:tcPr>
            <w:tcW w:w="2237" w:type="dxa"/>
            <w:tcBorders>
              <w:top w:val="single" w:sz="4" w:space="0" w:color="auto"/>
              <w:left w:val="single" w:sz="4" w:space="0" w:color="auto"/>
            </w:tcBorders>
            <w:shd w:val="clear" w:color="auto" w:fill="FFFFFF"/>
          </w:tcPr>
          <w:p w:rsidR="00871BBE" w:rsidRPr="00076C89" w:rsidRDefault="00871BBE" w:rsidP="00871BBE">
            <w:pPr>
              <w:spacing w:after="0" w:line="210" w:lineRule="exact"/>
              <w:ind w:left="120"/>
              <w:rPr>
                <w:sz w:val="20"/>
                <w:szCs w:val="20"/>
              </w:rPr>
            </w:pPr>
            <w:r w:rsidRPr="00076C89">
              <w:rPr>
                <w:rStyle w:val="11"/>
                <w:rFonts w:eastAsiaTheme="minorHAnsi"/>
                <w:sz w:val="20"/>
                <w:szCs w:val="20"/>
              </w:rPr>
              <w:t>Компетентность</w:t>
            </w:r>
          </w:p>
        </w:tc>
        <w:tc>
          <w:tcPr>
            <w:tcW w:w="2645" w:type="dxa"/>
            <w:tcBorders>
              <w:top w:val="single" w:sz="4" w:space="0" w:color="auto"/>
              <w:left w:val="single" w:sz="4" w:space="0" w:color="auto"/>
            </w:tcBorders>
            <w:shd w:val="clear" w:color="auto" w:fill="FFFFFF"/>
          </w:tcPr>
          <w:p w:rsidR="00871BBE" w:rsidRPr="00076C89" w:rsidRDefault="00871BBE" w:rsidP="00871BBE">
            <w:pPr>
              <w:spacing w:after="0" w:line="278" w:lineRule="exact"/>
              <w:ind w:left="120"/>
              <w:rPr>
                <w:sz w:val="20"/>
                <w:szCs w:val="20"/>
              </w:rPr>
            </w:pPr>
            <w:r w:rsidRPr="00076C89">
              <w:rPr>
                <w:rStyle w:val="11"/>
                <w:rFonts w:eastAsiaTheme="minorHAnsi"/>
                <w:sz w:val="20"/>
                <w:szCs w:val="20"/>
              </w:rPr>
              <w:t>Знание, понимание и профессионализм</w:t>
            </w:r>
          </w:p>
        </w:tc>
        <w:tc>
          <w:tcPr>
            <w:tcW w:w="2525" w:type="dxa"/>
            <w:tcBorders>
              <w:top w:val="single" w:sz="4" w:space="0" w:color="auto"/>
              <w:left w:val="single" w:sz="4" w:space="0" w:color="auto"/>
            </w:tcBorders>
            <w:shd w:val="clear" w:color="auto" w:fill="FFFFFF"/>
            <w:vAlign w:val="bottom"/>
          </w:tcPr>
          <w:p w:rsidR="00871BBE" w:rsidRPr="00076C89" w:rsidRDefault="00871BBE" w:rsidP="00871BBE">
            <w:pPr>
              <w:spacing w:after="0"/>
              <w:ind w:left="120"/>
              <w:rPr>
                <w:sz w:val="20"/>
                <w:szCs w:val="20"/>
              </w:rPr>
            </w:pPr>
            <w:r w:rsidRPr="00076C89">
              <w:rPr>
                <w:rStyle w:val="11"/>
                <w:rFonts w:eastAsiaTheme="minorHAnsi"/>
                <w:sz w:val="20"/>
                <w:szCs w:val="20"/>
              </w:rPr>
              <w:t>Методы</w:t>
            </w:r>
          </w:p>
          <w:p w:rsidR="00871BBE" w:rsidRPr="00076C89" w:rsidRDefault="00871BBE" w:rsidP="00871BBE">
            <w:pPr>
              <w:spacing w:after="0"/>
              <w:ind w:left="120"/>
              <w:rPr>
                <w:sz w:val="20"/>
                <w:szCs w:val="20"/>
              </w:rPr>
            </w:pPr>
            <w:r w:rsidRPr="00076C89">
              <w:rPr>
                <w:rStyle w:val="11"/>
                <w:rFonts w:eastAsiaTheme="minorHAnsi"/>
                <w:sz w:val="20"/>
                <w:szCs w:val="20"/>
              </w:rPr>
              <w:t>демонстрации</w:t>
            </w:r>
          </w:p>
          <w:p w:rsidR="00871BBE" w:rsidRPr="00076C89" w:rsidRDefault="00871BBE" w:rsidP="00871BBE">
            <w:pPr>
              <w:spacing w:after="0"/>
              <w:ind w:left="120"/>
              <w:rPr>
                <w:sz w:val="20"/>
                <w:szCs w:val="20"/>
              </w:rPr>
            </w:pPr>
            <w:r w:rsidRPr="00076C89">
              <w:rPr>
                <w:rStyle w:val="11"/>
                <w:rFonts w:eastAsiaTheme="minorHAnsi"/>
                <w:sz w:val="20"/>
                <w:szCs w:val="20"/>
              </w:rPr>
              <w:t>компетентности</w:t>
            </w:r>
          </w:p>
        </w:tc>
        <w:tc>
          <w:tcPr>
            <w:tcW w:w="2809" w:type="dxa"/>
            <w:tcBorders>
              <w:top w:val="single" w:sz="4" w:space="0" w:color="auto"/>
              <w:left w:val="single" w:sz="4" w:space="0" w:color="auto"/>
              <w:right w:val="single" w:sz="4" w:space="0" w:color="auto"/>
            </w:tcBorders>
            <w:shd w:val="clear" w:color="auto" w:fill="FFFFFF"/>
          </w:tcPr>
          <w:p w:rsidR="00871BBE" w:rsidRPr="00076C89" w:rsidRDefault="00871BBE" w:rsidP="00871BBE">
            <w:pPr>
              <w:spacing w:after="0"/>
              <w:ind w:left="120"/>
              <w:rPr>
                <w:sz w:val="20"/>
                <w:szCs w:val="20"/>
              </w:rPr>
            </w:pPr>
            <w:r w:rsidRPr="00076C89">
              <w:rPr>
                <w:rStyle w:val="11"/>
                <w:rFonts w:eastAsiaTheme="minorHAnsi"/>
                <w:sz w:val="20"/>
                <w:szCs w:val="20"/>
              </w:rPr>
              <w:t>Критерии для оценки компетентности</w:t>
            </w:r>
          </w:p>
        </w:tc>
      </w:tr>
      <w:tr w:rsidR="00871BBE" w:rsidRPr="00076C89" w:rsidTr="00FD6A86">
        <w:trPr>
          <w:trHeight w:hRule="exact" w:val="6371"/>
        </w:trPr>
        <w:tc>
          <w:tcPr>
            <w:tcW w:w="2237" w:type="dxa"/>
            <w:tcBorders>
              <w:top w:val="single" w:sz="4" w:space="0" w:color="auto"/>
              <w:left w:val="single" w:sz="4" w:space="0" w:color="auto"/>
              <w:bottom w:val="single" w:sz="4" w:space="0" w:color="auto"/>
            </w:tcBorders>
            <w:shd w:val="clear" w:color="auto" w:fill="FFFFFF"/>
          </w:tcPr>
          <w:p w:rsidR="00871BBE" w:rsidRPr="00FD6A86" w:rsidRDefault="00871BBE" w:rsidP="00871BBE">
            <w:pPr>
              <w:spacing w:after="0"/>
              <w:ind w:left="120"/>
              <w:rPr>
                <w:sz w:val="18"/>
                <w:szCs w:val="18"/>
              </w:rPr>
            </w:pPr>
            <w:r w:rsidRPr="00FD6A86">
              <w:rPr>
                <w:rStyle w:val="11"/>
                <w:rFonts w:eastAsiaTheme="minorHAnsi"/>
                <w:sz w:val="18"/>
                <w:szCs w:val="18"/>
              </w:rPr>
              <w:t>Способствовать грузовым операциям на нефтяных танкерах</w:t>
            </w:r>
          </w:p>
        </w:tc>
        <w:tc>
          <w:tcPr>
            <w:tcW w:w="2645" w:type="dxa"/>
            <w:tcBorders>
              <w:top w:val="single" w:sz="4" w:space="0" w:color="auto"/>
              <w:left w:val="single" w:sz="4" w:space="0" w:color="auto"/>
              <w:bottom w:val="single" w:sz="4" w:space="0" w:color="auto"/>
            </w:tcBorders>
            <w:shd w:val="clear" w:color="auto" w:fill="FFFFFF"/>
            <w:vAlign w:val="bottom"/>
          </w:tcPr>
          <w:p w:rsidR="00871BBE" w:rsidRPr="00FD6A86" w:rsidRDefault="00871BBE" w:rsidP="00871BBE">
            <w:pPr>
              <w:spacing w:after="0"/>
              <w:ind w:left="120"/>
              <w:rPr>
                <w:sz w:val="18"/>
                <w:szCs w:val="18"/>
              </w:rPr>
            </w:pPr>
            <w:r w:rsidRPr="00FD6A86">
              <w:rPr>
                <w:rStyle w:val="11"/>
                <w:rFonts w:eastAsiaTheme="minorHAnsi"/>
                <w:sz w:val="18"/>
                <w:szCs w:val="18"/>
              </w:rPr>
              <w:t>Основы знаний о танкерах:</w:t>
            </w:r>
          </w:p>
          <w:p w:rsidR="00871BBE" w:rsidRPr="00FD6A86" w:rsidRDefault="00871BBE" w:rsidP="00871BBE">
            <w:pPr>
              <w:spacing w:after="0"/>
              <w:ind w:left="120"/>
              <w:rPr>
                <w:sz w:val="18"/>
                <w:szCs w:val="18"/>
              </w:rPr>
            </w:pPr>
            <w:r w:rsidRPr="00FD6A86">
              <w:rPr>
                <w:rStyle w:val="11"/>
                <w:rFonts w:eastAsiaTheme="minorHAnsi"/>
                <w:sz w:val="18"/>
                <w:szCs w:val="18"/>
              </w:rPr>
              <w:t>1.Типы нефтяных танкеров</w:t>
            </w:r>
          </w:p>
          <w:p w:rsidR="00871BBE" w:rsidRPr="00FD6A86" w:rsidRDefault="00871BBE" w:rsidP="00871BBE">
            <w:pPr>
              <w:spacing w:after="0"/>
              <w:ind w:left="120"/>
              <w:rPr>
                <w:sz w:val="18"/>
                <w:szCs w:val="18"/>
              </w:rPr>
            </w:pPr>
            <w:r w:rsidRPr="00FD6A86">
              <w:rPr>
                <w:rStyle w:val="11"/>
                <w:rFonts w:eastAsiaTheme="minorHAnsi"/>
                <w:sz w:val="18"/>
                <w:szCs w:val="18"/>
              </w:rPr>
              <w:t>2.Общее устройство и конструкция Основы знаний грузовых операций:</w:t>
            </w:r>
          </w:p>
          <w:p w:rsidR="00871BBE" w:rsidRPr="00FD6A86" w:rsidRDefault="0081036C" w:rsidP="0081036C">
            <w:pPr>
              <w:widowControl w:val="0"/>
              <w:tabs>
                <w:tab w:val="left" w:pos="1286"/>
              </w:tabs>
              <w:spacing w:after="0" w:line="274" w:lineRule="exact"/>
              <w:ind w:left="120"/>
              <w:rPr>
                <w:sz w:val="18"/>
                <w:szCs w:val="18"/>
              </w:rPr>
            </w:pPr>
            <w:r w:rsidRPr="00FD6A86">
              <w:rPr>
                <w:rStyle w:val="11"/>
                <w:rFonts w:eastAsiaTheme="minorHAnsi"/>
                <w:sz w:val="18"/>
                <w:szCs w:val="18"/>
              </w:rPr>
              <w:t>1.</w:t>
            </w:r>
            <w:r w:rsidR="00871BBE" w:rsidRPr="00FD6A86">
              <w:rPr>
                <w:rStyle w:val="11"/>
                <w:rFonts w:eastAsiaTheme="minorHAnsi"/>
                <w:sz w:val="18"/>
                <w:szCs w:val="18"/>
              </w:rPr>
              <w:t>Системы</w:t>
            </w:r>
            <w:r w:rsidR="00871BBE" w:rsidRPr="00FD6A86">
              <w:rPr>
                <w:rStyle w:val="11"/>
                <w:rFonts w:eastAsiaTheme="minorHAnsi"/>
                <w:sz w:val="18"/>
                <w:szCs w:val="18"/>
              </w:rPr>
              <w:tab/>
              <w:t>грузовых трубопроводов и клапаны</w:t>
            </w:r>
          </w:p>
          <w:p w:rsidR="00871BBE" w:rsidRPr="00FD6A86" w:rsidRDefault="0081036C" w:rsidP="0081036C">
            <w:pPr>
              <w:widowControl w:val="0"/>
              <w:tabs>
                <w:tab w:val="left" w:pos="1214"/>
              </w:tabs>
              <w:spacing w:after="0" w:line="274" w:lineRule="exact"/>
              <w:jc w:val="both"/>
              <w:rPr>
                <w:sz w:val="18"/>
                <w:szCs w:val="18"/>
              </w:rPr>
            </w:pPr>
            <w:r w:rsidRPr="00FD6A86">
              <w:rPr>
                <w:rStyle w:val="11"/>
                <w:rFonts w:eastAsiaTheme="minorHAnsi"/>
                <w:sz w:val="18"/>
                <w:szCs w:val="18"/>
              </w:rPr>
              <w:t xml:space="preserve">2.Грузовые </w:t>
            </w:r>
            <w:r w:rsidR="00871BBE" w:rsidRPr="00FD6A86">
              <w:rPr>
                <w:rStyle w:val="11"/>
                <w:rFonts w:eastAsiaTheme="minorHAnsi"/>
                <w:sz w:val="18"/>
                <w:szCs w:val="18"/>
              </w:rPr>
              <w:t>насосы</w:t>
            </w:r>
          </w:p>
          <w:p w:rsidR="00871BBE" w:rsidRPr="00FD6A86" w:rsidRDefault="0081036C" w:rsidP="0081036C">
            <w:pPr>
              <w:widowControl w:val="0"/>
              <w:tabs>
                <w:tab w:val="left" w:pos="1310"/>
              </w:tabs>
              <w:spacing w:after="0" w:line="274" w:lineRule="exact"/>
              <w:ind w:left="120"/>
              <w:rPr>
                <w:sz w:val="18"/>
                <w:szCs w:val="18"/>
              </w:rPr>
            </w:pPr>
            <w:r w:rsidRPr="00FD6A86">
              <w:rPr>
                <w:rStyle w:val="11"/>
                <w:rFonts w:eastAsiaTheme="minorHAnsi"/>
                <w:sz w:val="18"/>
                <w:szCs w:val="18"/>
              </w:rPr>
              <w:t xml:space="preserve">3.Погрузка </w:t>
            </w:r>
            <w:r w:rsidR="00871BBE" w:rsidRPr="00FD6A86">
              <w:rPr>
                <w:rStyle w:val="11"/>
                <w:rFonts w:eastAsiaTheme="minorHAnsi"/>
                <w:sz w:val="18"/>
                <w:szCs w:val="18"/>
              </w:rPr>
              <w:t>и выгрузка 4.Зачистка, дегазация и вентиляция</w:t>
            </w:r>
          </w:p>
          <w:p w:rsidR="00871BBE" w:rsidRPr="00FD6A86" w:rsidRDefault="00871BBE" w:rsidP="00871BBE">
            <w:pPr>
              <w:spacing w:after="0"/>
              <w:ind w:left="120"/>
              <w:rPr>
                <w:sz w:val="18"/>
                <w:szCs w:val="18"/>
              </w:rPr>
            </w:pPr>
            <w:r w:rsidRPr="00FD6A86">
              <w:rPr>
                <w:rStyle w:val="11"/>
                <w:rFonts w:eastAsiaTheme="minorHAnsi"/>
                <w:sz w:val="18"/>
                <w:szCs w:val="18"/>
              </w:rPr>
              <w:t>Основы знаний о физических свойствах нефтяных грузов:</w:t>
            </w:r>
          </w:p>
          <w:p w:rsidR="00871BBE" w:rsidRPr="00FD6A86" w:rsidRDefault="0081036C" w:rsidP="0081036C">
            <w:pPr>
              <w:widowControl w:val="0"/>
              <w:tabs>
                <w:tab w:val="left" w:pos="1339"/>
              </w:tabs>
              <w:spacing w:after="0" w:line="274" w:lineRule="exact"/>
              <w:ind w:left="120"/>
              <w:rPr>
                <w:sz w:val="18"/>
                <w:szCs w:val="18"/>
              </w:rPr>
            </w:pPr>
            <w:r w:rsidRPr="00FD6A86">
              <w:rPr>
                <w:rStyle w:val="11"/>
                <w:rFonts w:eastAsiaTheme="minorHAnsi"/>
                <w:sz w:val="18"/>
                <w:szCs w:val="18"/>
              </w:rPr>
              <w:t xml:space="preserve">1.Давление </w:t>
            </w:r>
            <w:r w:rsidR="00871BBE" w:rsidRPr="00FD6A86">
              <w:rPr>
                <w:rStyle w:val="11"/>
                <w:rFonts w:eastAsiaTheme="minorHAnsi"/>
                <w:sz w:val="18"/>
                <w:szCs w:val="18"/>
              </w:rPr>
              <w:t>и температура</w:t>
            </w:r>
          </w:p>
          <w:p w:rsidR="00871BBE" w:rsidRPr="00FD6A86" w:rsidRDefault="0081036C" w:rsidP="0081036C">
            <w:pPr>
              <w:widowControl w:val="0"/>
              <w:spacing w:after="0" w:line="274" w:lineRule="exact"/>
              <w:ind w:left="120"/>
              <w:rPr>
                <w:rStyle w:val="11"/>
                <w:rFonts w:eastAsiaTheme="minorHAnsi"/>
                <w:sz w:val="18"/>
                <w:szCs w:val="18"/>
              </w:rPr>
            </w:pPr>
            <w:r w:rsidRPr="00FD6A86">
              <w:rPr>
                <w:rStyle w:val="11"/>
                <w:rFonts w:eastAsiaTheme="minorHAnsi"/>
                <w:sz w:val="18"/>
                <w:szCs w:val="18"/>
              </w:rPr>
              <w:t>2.</w:t>
            </w:r>
            <w:r w:rsidR="00871BBE" w:rsidRPr="00FD6A86">
              <w:rPr>
                <w:rStyle w:val="11"/>
                <w:rFonts w:eastAsiaTheme="minorHAnsi"/>
                <w:sz w:val="18"/>
                <w:szCs w:val="18"/>
              </w:rPr>
              <w:t>Источники возникновения статического электричества</w:t>
            </w:r>
          </w:p>
          <w:p w:rsidR="00FD6A86" w:rsidRPr="00FD6A86" w:rsidRDefault="00FD6A86" w:rsidP="0081036C">
            <w:pPr>
              <w:widowControl w:val="0"/>
              <w:spacing w:after="0" w:line="274" w:lineRule="exact"/>
              <w:ind w:left="120"/>
              <w:rPr>
                <w:sz w:val="18"/>
                <w:szCs w:val="18"/>
              </w:rPr>
            </w:pPr>
            <w:r w:rsidRPr="00FD6A86">
              <w:rPr>
                <w:rStyle w:val="11"/>
                <w:rFonts w:eastAsiaTheme="minorHAnsi"/>
                <w:sz w:val="18"/>
                <w:szCs w:val="18"/>
              </w:rPr>
              <w:t>3.Обозначение химических элементов. Знание и понимание культуры безопасности и управления безопасностью</w:t>
            </w:r>
          </w:p>
        </w:tc>
        <w:tc>
          <w:tcPr>
            <w:tcW w:w="2525" w:type="dxa"/>
            <w:tcBorders>
              <w:top w:val="single" w:sz="4" w:space="0" w:color="auto"/>
              <w:left w:val="single" w:sz="4" w:space="0" w:color="auto"/>
              <w:bottom w:val="single" w:sz="4" w:space="0" w:color="auto"/>
            </w:tcBorders>
            <w:shd w:val="clear" w:color="auto" w:fill="FFFFFF"/>
          </w:tcPr>
          <w:p w:rsidR="00871BBE" w:rsidRPr="00FD6A86" w:rsidRDefault="00871BBE" w:rsidP="00871BBE">
            <w:pPr>
              <w:spacing w:after="0"/>
              <w:ind w:left="120"/>
              <w:rPr>
                <w:sz w:val="18"/>
                <w:szCs w:val="18"/>
              </w:rPr>
            </w:pPr>
            <w:r w:rsidRPr="00FD6A86">
              <w:rPr>
                <w:rStyle w:val="11"/>
                <w:rFonts w:eastAsiaTheme="minorHAnsi"/>
                <w:sz w:val="18"/>
                <w:szCs w:val="18"/>
              </w:rPr>
              <w:t>Экзамен и оценка доказательства, полученного на основе следующего: 1.Одобренный стаж работы на судах 2.Одобренный стаж работы на учебных судах</w:t>
            </w:r>
          </w:p>
          <w:p w:rsidR="00871BBE" w:rsidRPr="00FD6A86" w:rsidRDefault="00871BBE" w:rsidP="00871BBE">
            <w:pPr>
              <w:spacing w:after="0"/>
              <w:ind w:left="120"/>
              <w:rPr>
                <w:sz w:val="18"/>
                <w:szCs w:val="18"/>
              </w:rPr>
            </w:pPr>
            <w:r w:rsidRPr="00FD6A86">
              <w:rPr>
                <w:rStyle w:val="11"/>
                <w:rFonts w:eastAsiaTheme="minorHAnsi"/>
                <w:sz w:val="18"/>
                <w:szCs w:val="18"/>
              </w:rPr>
              <w:t>3.Одобренная</w:t>
            </w:r>
          </w:p>
          <w:p w:rsidR="00871BBE" w:rsidRPr="00FD6A86" w:rsidRDefault="00871BBE" w:rsidP="00871BBE">
            <w:pPr>
              <w:spacing w:after="0"/>
              <w:ind w:left="120"/>
              <w:rPr>
                <w:sz w:val="18"/>
                <w:szCs w:val="18"/>
              </w:rPr>
            </w:pPr>
            <w:r w:rsidRPr="00FD6A86">
              <w:rPr>
                <w:rStyle w:val="11"/>
                <w:rFonts w:eastAsiaTheme="minorHAnsi"/>
                <w:sz w:val="18"/>
                <w:szCs w:val="18"/>
              </w:rPr>
              <w:t xml:space="preserve">подготовка </w:t>
            </w:r>
            <w:proofErr w:type="gramStart"/>
            <w:r w:rsidRPr="00FD6A86">
              <w:rPr>
                <w:rStyle w:val="11"/>
                <w:rFonts w:eastAsiaTheme="minorHAnsi"/>
                <w:sz w:val="18"/>
                <w:szCs w:val="18"/>
              </w:rPr>
              <w:t>на</w:t>
            </w:r>
            <w:proofErr w:type="gramEnd"/>
          </w:p>
          <w:p w:rsidR="00871BBE" w:rsidRPr="00FD6A86" w:rsidRDefault="00871BBE" w:rsidP="00871BBE">
            <w:pPr>
              <w:spacing w:after="0"/>
              <w:ind w:left="120"/>
              <w:rPr>
                <w:sz w:val="18"/>
                <w:szCs w:val="18"/>
              </w:rPr>
            </w:pPr>
            <w:proofErr w:type="gramStart"/>
            <w:r w:rsidRPr="00FD6A86">
              <w:rPr>
                <w:rStyle w:val="11"/>
                <w:rFonts w:eastAsiaTheme="minorHAnsi"/>
                <w:sz w:val="18"/>
                <w:szCs w:val="18"/>
              </w:rPr>
              <w:t>тренажере</w:t>
            </w:r>
            <w:proofErr w:type="gramEnd"/>
          </w:p>
          <w:p w:rsidR="00871BBE" w:rsidRPr="00FD6A86" w:rsidRDefault="00871BBE" w:rsidP="00871BBE">
            <w:pPr>
              <w:spacing w:after="0"/>
              <w:ind w:left="120"/>
              <w:rPr>
                <w:sz w:val="18"/>
                <w:szCs w:val="18"/>
              </w:rPr>
            </w:pPr>
            <w:r w:rsidRPr="00FD6A86">
              <w:rPr>
                <w:rStyle w:val="11"/>
                <w:rFonts w:eastAsiaTheme="minorHAnsi"/>
                <w:sz w:val="18"/>
                <w:szCs w:val="18"/>
              </w:rPr>
              <w:t>4.Одобренна</w:t>
            </w:r>
          </w:p>
          <w:p w:rsidR="00871BBE" w:rsidRPr="00FD6A86" w:rsidRDefault="00871BBE" w:rsidP="00871BBE">
            <w:pPr>
              <w:spacing w:after="0"/>
              <w:ind w:left="120"/>
              <w:rPr>
                <w:sz w:val="18"/>
                <w:szCs w:val="18"/>
              </w:rPr>
            </w:pPr>
            <w:r w:rsidRPr="00FD6A86">
              <w:rPr>
                <w:rStyle w:val="11"/>
                <w:rFonts w:eastAsiaTheme="minorHAnsi"/>
                <w:sz w:val="18"/>
                <w:szCs w:val="18"/>
              </w:rPr>
              <w:t>программа</w:t>
            </w:r>
          </w:p>
          <w:p w:rsidR="00871BBE" w:rsidRPr="00FD6A86" w:rsidRDefault="00871BBE" w:rsidP="00871BBE">
            <w:pPr>
              <w:spacing w:after="0"/>
              <w:ind w:left="120"/>
              <w:rPr>
                <w:sz w:val="18"/>
                <w:szCs w:val="18"/>
              </w:rPr>
            </w:pPr>
            <w:r w:rsidRPr="00FD6A86">
              <w:rPr>
                <w:rStyle w:val="11"/>
                <w:rFonts w:eastAsiaTheme="minorHAnsi"/>
                <w:sz w:val="18"/>
                <w:szCs w:val="18"/>
              </w:rPr>
              <w:t>подготовки</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871BBE" w:rsidRPr="00FD6A86" w:rsidRDefault="00871BBE" w:rsidP="00871BBE">
            <w:pPr>
              <w:spacing w:after="0"/>
              <w:ind w:left="120" w:firstLine="100"/>
              <w:rPr>
                <w:sz w:val="18"/>
                <w:szCs w:val="18"/>
              </w:rPr>
            </w:pPr>
            <w:r w:rsidRPr="00FD6A86">
              <w:rPr>
                <w:rStyle w:val="11"/>
                <w:rFonts w:eastAsiaTheme="minorHAnsi"/>
                <w:sz w:val="18"/>
                <w:szCs w:val="18"/>
              </w:rPr>
              <w:t>Общение в области ответственности осуществляется четко и эффективно. Грузовые операции производятся в соответствии с принятыми принципами и процедурами по обеспечению безопасности.</w:t>
            </w:r>
          </w:p>
        </w:tc>
      </w:tr>
      <w:tr w:rsidR="00871BBE" w:rsidRPr="00076C89" w:rsidTr="00076C89">
        <w:trPr>
          <w:trHeight w:hRule="exact" w:val="3679"/>
        </w:trPr>
        <w:tc>
          <w:tcPr>
            <w:tcW w:w="2237" w:type="dxa"/>
            <w:tcBorders>
              <w:top w:val="single" w:sz="4" w:space="0" w:color="auto"/>
              <w:left w:val="single" w:sz="4" w:space="0" w:color="auto"/>
              <w:bottom w:val="single" w:sz="4" w:space="0" w:color="auto"/>
            </w:tcBorders>
            <w:shd w:val="clear" w:color="auto" w:fill="FFFFFF"/>
          </w:tcPr>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Принимать меры</w:t>
            </w:r>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предосторожности</w:t>
            </w:r>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по</w:t>
            </w:r>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предотвращению</w:t>
            </w:r>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опасностей</w:t>
            </w:r>
          </w:p>
        </w:tc>
        <w:tc>
          <w:tcPr>
            <w:tcW w:w="2645" w:type="dxa"/>
            <w:tcBorders>
              <w:top w:val="single" w:sz="4" w:space="0" w:color="auto"/>
              <w:left w:val="single" w:sz="4" w:space="0" w:color="auto"/>
              <w:bottom w:val="single" w:sz="4" w:space="0" w:color="auto"/>
            </w:tcBorders>
            <w:shd w:val="clear" w:color="auto" w:fill="FFFFFF"/>
            <w:vAlign w:val="bottom"/>
          </w:tcPr>
          <w:p w:rsidR="00871BBE" w:rsidRPr="00FD6A86" w:rsidRDefault="00871BBE" w:rsidP="00871BBE">
            <w:pPr>
              <w:spacing w:after="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Основы знаний опасностей,</w:t>
            </w:r>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proofErr w:type="gramStart"/>
            <w:r w:rsidRPr="00FD6A86">
              <w:rPr>
                <w:rStyle w:val="11"/>
                <w:rFonts w:eastAsiaTheme="minorHAnsi"/>
                <w:sz w:val="18"/>
                <w:szCs w:val="18"/>
              </w:rPr>
              <w:t>связанных с операциями на танкерах, включая: 1.Опасности для здоровья 2.Опасности для окружающей среды 3.Опасности взрыва и возгорания 4.Источники воспламенения, Включая опасности электростатического разряда 5.Опасности токсичности 6.Контроль атмосферы в замкнутых помещениях</w:t>
            </w:r>
            <w:proofErr w:type="gramEnd"/>
          </w:p>
        </w:tc>
        <w:tc>
          <w:tcPr>
            <w:tcW w:w="2525" w:type="dxa"/>
            <w:tcBorders>
              <w:top w:val="single" w:sz="4" w:space="0" w:color="auto"/>
              <w:left w:val="single" w:sz="4" w:space="0" w:color="auto"/>
              <w:bottom w:val="single" w:sz="4" w:space="0" w:color="auto"/>
            </w:tcBorders>
            <w:shd w:val="clear" w:color="auto" w:fill="FFFFFF"/>
          </w:tcPr>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Экзамен и оценка доказательства, полученного на основе:</w:t>
            </w:r>
          </w:p>
          <w:p w:rsidR="00871BBE" w:rsidRPr="00FD6A86" w:rsidRDefault="0081036C" w:rsidP="0081036C">
            <w:pPr>
              <w:widowControl w:val="0"/>
              <w:tabs>
                <w:tab w:val="left" w:pos="893"/>
              </w:tabs>
              <w:spacing w:after="0" w:line="274" w:lineRule="exact"/>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 xml:space="preserve">1.Стаж </w:t>
            </w:r>
            <w:r w:rsidR="00871BBE" w:rsidRPr="00FD6A86">
              <w:rPr>
                <w:rStyle w:val="11"/>
                <w:rFonts w:eastAsiaTheme="minorHAnsi"/>
                <w:sz w:val="18"/>
                <w:szCs w:val="18"/>
              </w:rPr>
              <w:t>работы на судах</w:t>
            </w:r>
          </w:p>
          <w:p w:rsidR="00871BBE" w:rsidRPr="00FD6A86" w:rsidRDefault="0081036C" w:rsidP="0081036C">
            <w:pPr>
              <w:widowControl w:val="0"/>
              <w:tabs>
                <w:tab w:val="left" w:pos="1565"/>
              </w:tabs>
              <w:spacing w:after="0" w:line="274" w:lineRule="exact"/>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 xml:space="preserve">2.Подготовка </w:t>
            </w:r>
            <w:r w:rsidR="00871BBE" w:rsidRPr="00FD6A86">
              <w:rPr>
                <w:rStyle w:val="11"/>
                <w:rFonts w:eastAsiaTheme="minorHAnsi"/>
                <w:sz w:val="18"/>
                <w:szCs w:val="18"/>
              </w:rPr>
              <w:t>на учебном судне</w:t>
            </w:r>
          </w:p>
          <w:p w:rsidR="00871BBE" w:rsidRPr="00FD6A86" w:rsidRDefault="0081036C" w:rsidP="0081036C">
            <w:pPr>
              <w:widowControl w:val="0"/>
              <w:spacing w:after="0" w:line="274" w:lineRule="exact"/>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3.</w:t>
            </w:r>
            <w:r w:rsidR="00871BBE" w:rsidRPr="00FD6A86">
              <w:rPr>
                <w:rStyle w:val="11"/>
                <w:rFonts w:eastAsiaTheme="minorHAnsi"/>
                <w:sz w:val="18"/>
                <w:szCs w:val="18"/>
              </w:rPr>
              <w:t>Тренажерная подготовка 4.Одобренная программа подготовки</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871BBE" w:rsidRPr="00FD6A86" w:rsidRDefault="00871BBE" w:rsidP="00871BBE">
            <w:pPr>
              <w:spacing w:after="0"/>
              <w:ind w:left="120" w:firstLine="10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Правильно указывает в паспорте</w:t>
            </w:r>
          </w:p>
          <w:p w:rsidR="00871BBE" w:rsidRPr="00FD6A86" w:rsidRDefault="00871BBE" w:rsidP="00871BBE">
            <w:pPr>
              <w:spacing w:after="0"/>
              <w:ind w:left="120" w:firstLine="10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безопасности на груз опасности,</w:t>
            </w:r>
          </w:p>
          <w:p w:rsidR="00871BBE" w:rsidRPr="00FD6A86" w:rsidRDefault="00871BBE" w:rsidP="00871BBE">
            <w:pPr>
              <w:spacing w:after="0"/>
              <w:ind w:left="120" w:firstLine="10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связанные с грузом для судна и персонала и принимает</w:t>
            </w:r>
          </w:p>
          <w:p w:rsidR="00871BBE" w:rsidRPr="00FD6A86" w:rsidRDefault="00871BBE" w:rsidP="00871BBE">
            <w:pPr>
              <w:spacing w:after="0"/>
              <w:ind w:left="120" w:firstLine="10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соответствующие действия согласно установленным процедурам</w:t>
            </w:r>
          </w:p>
        </w:tc>
      </w:tr>
      <w:tr w:rsidR="00871BBE" w:rsidRPr="00076C89" w:rsidTr="00FD6A86">
        <w:trPr>
          <w:trHeight w:hRule="exact" w:val="7100"/>
        </w:trPr>
        <w:tc>
          <w:tcPr>
            <w:tcW w:w="2237" w:type="dxa"/>
            <w:tcBorders>
              <w:top w:val="single" w:sz="4" w:space="0" w:color="auto"/>
              <w:left w:val="single" w:sz="4" w:space="0" w:color="auto"/>
              <w:bottom w:val="single" w:sz="4" w:space="0" w:color="auto"/>
            </w:tcBorders>
            <w:shd w:val="clear" w:color="auto" w:fill="FFFFFF"/>
          </w:tcPr>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lastRenderedPageBreak/>
              <w:t>Применение мер по технике безопасности для сохранения здоровья</w:t>
            </w:r>
          </w:p>
        </w:tc>
        <w:tc>
          <w:tcPr>
            <w:tcW w:w="2645" w:type="dxa"/>
            <w:tcBorders>
              <w:top w:val="single" w:sz="4" w:space="0" w:color="auto"/>
              <w:left w:val="single" w:sz="4" w:space="0" w:color="auto"/>
              <w:bottom w:val="single" w:sz="4" w:space="0" w:color="auto"/>
            </w:tcBorders>
            <w:shd w:val="clear" w:color="auto" w:fill="FFFFFF"/>
            <w:vAlign w:val="bottom"/>
          </w:tcPr>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Назначение, типы</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газоанализаторов и их</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использование.</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Надлежащее</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использование</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оборудования</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безопасности, включая:</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1.Дыхательные</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аппараты</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2.Защитная одежда</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3.Способы</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восстановления</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жизнедеятельности</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4.Обрудование</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спасания</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Основы знаний</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техники безопасности</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на нефтяных танкерах,</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включая:</w:t>
            </w:r>
          </w:p>
          <w:p w:rsidR="00871BBE" w:rsidRPr="00FD6A86" w:rsidRDefault="00076C89" w:rsidP="00076C89">
            <w:pPr>
              <w:pStyle w:val="a3"/>
              <w:jc w:val="both"/>
              <w:rPr>
                <w:sz w:val="18"/>
                <w:szCs w:val="18"/>
                <w:shd w:val="clear" w:color="auto" w:fill="FFFFFF"/>
                <w:lang w:eastAsia="ru-RU" w:bidi="ru-RU"/>
              </w:rPr>
            </w:pPr>
            <w:r w:rsidRPr="00FD6A86">
              <w:rPr>
                <w:rStyle w:val="11"/>
                <w:rFonts w:eastAsiaTheme="minorHAnsi"/>
                <w:sz w:val="18"/>
                <w:szCs w:val="18"/>
              </w:rPr>
              <w:t>1.</w:t>
            </w:r>
            <w:r w:rsidR="00871BBE" w:rsidRPr="00FD6A86">
              <w:rPr>
                <w:rStyle w:val="11"/>
                <w:rFonts w:eastAsiaTheme="minorHAnsi"/>
                <w:sz w:val="18"/>
                <w:szCs w:val="18"/>
              </w:rPr>
              <w:t>Меры</w:t>
            </w:r>
          </w:p>
          <w:p w:rsidR="00871BBE" w:rsidRPr="00FD6A86" w:rsidRDefault="00871BBE" w:rsidP="00076C89">
            <w:pPr>
              <w:pStyle w:val="a3"/>
              <w:jc w:val="both"/>
              <w:rPr>
                <w:sz w:val="18"/>
                <w:szCs w:val="18"/>
                <w:shd w:val="clear" w:color="auto" w:fill="FFFFFF"/>
                <w:lang w:eastAsia="ru-RU" w:bidi="ru-RU"/>
              </w:rPr>
            </w:pPr>
            <w:proofErr w:type="gramStart"/>
            <w:r w:rsidRPr="00FD6A86">
              <w:rPr>
                <w:rStyle w:val="11"/>
                <w:rFonts w:eastAsiaTheme="minorHAnsi"/>
                <w:sz w:val="18"/>
                <w:szCs w:val="18"/>
              </w:rPr>
              <w:t>предосторожности</w:t>
            </w:r>
            <w:proofErr w:type="gramEnd"/>
            <w:r w:rsidRPr="00FD6A86">
              <w:rPr>
                <w:rStyle w:val="11"/>
                <w:rFonts w:eastAsiaTheme="minorHAnsi"/>
                <w:sz w:val="18"/>
                <w:szCs w:val="18"/>
              </w:rPr>
              <w:t xml:space="preserve"> принимаемые при входе в</w:t>
            </w:r>
          </w:p>
          <w:p w:rsidR="00871BBE" w:rsidRPr="00FD6A86" w:rsidRDefault="00871BBE" w:rsidP="00076C89">
            <w:pPr>
              <w:pStyle w:val="a3"/>
              <w:jc w:val="both"/>
              <w:rPr>
                <w:sz w:val="18"/>
                <w:szCs w:val="18"/>
                <w:shd w:val="clear" w:color="auto" w:fill="FFFFFF"/>
                <w:lang w:eastAsia="ru-RU" w:bidi="ru-RU"/>
              </w:rPr>
            </w:pPr>
            <w:r w:rsidRPr="00FD6A86">
              <w:rPr>
                <w:rStyle w:val="11"/>
                <w:rFonts w:eastAsiaTheme="minorHAnsi"/>
                <w:sz w:val="18"/>
                <w:szCs w:val="18"/>
              </w:rPr>
              <w:t>закрытые помещения</w:t>
            </w:r>
          </w:p>
          <w:p w:rsidR="00871BBE" w:rsidRPr="00FD6A86" w:rsidRDefault="00076C89" w:rsidP="00076C89">
            <w:pPr>
              <w:pStyle w:val="a3"/>
              <w:jc w:val="both"/>
              <w:rPr>
                <w:sz w:val="18"/>
                <w:szCs w:val="18"/>
                <w:shd w:val="clear" w:color="auto" w:fill="FFFFFF"/>
                <w:lang w:eastAsia="ru-RU" w:bidi="ru-RU"/>
              </w:rPr>
            </w:pPr>
            <w:r w:rsidRPr="00FD6A86">
              <w:rPr>
                <w:rStyle w:val="11"/>
                <w:rFonts w:eastAsiaTheme="minorHAnsi"/>
                <w:sz w:val="18"/>
                <w:szCs w:val="18"/>
              </w:rPr>
              <w:t>2.</w:t>
            </w:r>
            <w:r w:rsidR="00871BBE" w:rsidRPr="00FD6A86">
              <w:rPr>
                <w:rStyle w:val="11"/>
                <w:rFonts w:eastAsiaTheme="minorHAnsi"/>
                <w:sz w:val="18"/>
                <w:szCs w:val="18"/>
              </w:rPr>
              <w:t>Меры</w:t>
            </w:r>
          </w:p>
          <w:p w:rsidR="007617D9" w:rsidRPr="00FD6A86" w:rsidRDefault="00871BBE" w:rsidP="007617D9">
            <w:pPr>
              <w:pStyle w:val="a3"/>
              <w:rPr>
                <w:sz w:val="18"/>
                <w:szCs w:val="18"/>
                <w:shd w:val="clear" w:color="auto" w:fill="FFFFFF"/>
                <w:lang w:eastAsia="ru-RU" w:bidi="ru-RU"/>
              </w:rPr>
            </w:pPr>
            <w:proofErr w:type="gramStart"/>
            <w:r w:rsidRPr="00FD6A86">
              <w:rPr>
                <w:rStyle w:val="11"/>
                <w:rFonts w:eastAsiaTheme="minorHAnsi"/>
                <w:sz w:val="18"/>
                <w:szCs w:val="18"/>
              </w:rPr>
              <w:t>предосторожности</w:t>
            </w:r>
            <w:proofErr w:type="gramEnd"/>
            <w:r w:rsidR="007617D9" w:rsidRPr="00FD6A86">
              <w:rPr>
                <w:rStyle w:val="11"/>
                <w:rFonts w:eastAsiaTheme="minorHAnsi"/>
                <w:sz w:val="18"/>
                <w:szCs w:val="18"/>
              </w:rPr>
              <w:t xml:space="preserve"> принимаемые до и в ходе работ по ремонту и техобслуживанию</w:t>
            </w:r>
          </w:p>
          <w:p w:rsidR="007617D9" w:rsidRPr="00FD6A86" w:rsidRDefault="007617D9" w:rsidP="007617D9">
            <w:pPr>
              <w:pStyle w:val="a3"/>
              <w:rPr>
                <w:sz w:val="18"/>
                <w:szCs w:val="18"/>
                <w:shd w:val="clear" w:color="auto" w:fill="FFFFFF"/>
                <w:lang w:eastAsia="ru-RU" w:bidi="ru-RU"/>
              </w:rPr>
            </w:pPr>
            <w:r w:rsidRPr="00FD6A86">
              <w:rPr>
                <w:rStyle w:val="11"/>
                <w:rFonts w:eastAsiaTheme="minorHAnsi"/>
                <w:sz w:val="18"/>
                <w:szCs w:val="18"/>
              </w:rPr>
              <w:t>3. Меры безопасности при огневых работах</w:t>
            </w:r>
          </w:p>
          <w:p w:rsidR="00871BBE" w:rsidRPr="00FD6A86" w:rsidRDefault="007617D9" w:rsidP="007617D9">
            <w:pPr>
              <w:pStyle w:val="a3"/>
              <w:jc w:val="both"/>
              <w:rPr>
                <w:sz w:val="18"/>
                <w:szCs w:val="18"/>
                <w:shd w:val="clear" w:color="auto" w:fill="FFFFFF"/>
                <w:lang w:eastAsia="ru-RU" w:bidi="ru-RU"/>
              </w:rPr>
            </w:pPr>
            <w:r w:rsidRPr="00FD6A86">
              <w:rPr>
                <w:rStyle w:val="11"/>
                <w:rFonts w:eastAsiaTheme="minorHAnsi"/>
                <w:sz w:val="18"/>
                <w:szCs w:val="18"/>
              </w:rPr>
              <w:t>4.Меры безопасности при работе</w:t>
            </w:r>
            <w:r w:rsidRPr="00FD6A86">
              <w:rPr>
                <w:sz w:val="18"/>
                <w:szCs w:val="18"/>
              </w:rPr>
              <w:t xml:space="preserve"> с </w:t>
            </w:r>
            <w:r w:rsidRPr="00FD6A86">
              <w:rPr>
                <w:rStyle w:val="11"/>
                <w:rFonts w:eastAsiaTheme="minorHAnsi"/>
                <w:sz w:val="18"/>
                <w:szCs w:val="18"/>
              </w:rPr>
              <w:t>электрооборудованием Основы оказания первой помощи, согласно паспорту безопасности на груз</w:t>
            </w:r>
          </w:p>
        </w:tc>
        <w:tc>
          <w:tcPr>
            <w:tcW w:w="2525" w:type="dxa"/>
            <w:tcBorders>
              <w:top w:val="single" w:sz="4" w:space="0" w:color="auto"/>
              <w:left w:val="single" w:sz="4" w:space="0" w:color="auto"/>
              <w:bottom w:val="single" w:sz="4" w:space="0" w:color="auto"/>
            </w:tcBorders>
            <w:shd w:val="clear" w:color="auto" w:fill="FFFFFF"/>
          </w:tcPr>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Экзамен и оценка доказательства, полученного на основе следующего: 1.Одобренный стаж работы на судах 2.Одобренный стаж работы на учебных судах</w:t>
            </w:r>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3.Одобренная</w:t>
            </w:r>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 xml:space="preserve">подготовка </w:t>
            </w:r>
            <w:proofErr w:type="gramStart"/>
            <w:r w:rsidRPr="00FD6A86">
              <w:rPr>
                <w:rStyle w:val="11"/>
                <w:rFonts w:eastAsiaTheme="minorHAnsi"/>
                <w:sz w:val="18"/>
                <w:szCs w:val="18"/>
              </w:rPr>
              <w:t>на</w:t>
            </w:r>
            <w:proofErr w:type="gramEnd"/>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proofErr w:type="gramStart"/>
            <w:r w:rsidRPr="00FD6A86">
              <w:rPr>
                <w:rStyle w:val="11"/>
                <w:rFonts w:eastAsiaTheme="minorHAnsi"/>
                <w:sz w:val="18"/>
                <w:szCs w:val="18"/>
              </w:rPr>
              <w:t>тренажере</w:t>
            </w:r>
            <w:proofErr w:type="gramEnd"/>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4.Одобренная</w:t>
            </w:r>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программа</w:t>
            </w:r>
          </w:p>
          <w:p w:rsidR="00871BBE" w:rsidRPr="00FD6A86" w:rsidRDefault="00871BBE" w:rsidP="00871BBE">
            <w:pPr>
              <w:spacing w:after="0"/>
              <w:ind w:left="12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подготовки</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871BBE" w:rsidRPr="00FD6A86" w:rsidRDefault="00871BBE" w:rsidP="00871BBE">
            <w:pPr>
              <w:spacing w:after="0"/>
              <w:ind w:left="120" w:firstLine="10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 xml:space="preserve">Процедуры входа в закрытые помещения соблюдаются </w:t>
            </w:r>
            <w:proofErr w:type="gramStart"/>
            <w:r w:rsidRPr="00FD6A86">
              <w:rPr>
                <w:rStyle w:val="11"/>
                <w:rFonts w:eastAsiaTheme="minorHAnsi"/>
                <w:sz w:val="18"/>
                <w:szCs w:val="18"/>
              </w:rPr>
              <w:t>Процедуры</w:t>
            </w:r>
            <w:proofErr w:type="gramEnd"/>
            <w:r w:rsidRPr="00FD6A86">
              <w:rPr>
                <w:rStyle w:val="11"/>
                <w:rFonts w:eastAsiaTheme="minorHAnsi"/>
                <w:sz w:val="18"/>
                <w:szCs w:val="18"/>
              </w:rPr>
              <w:t xml:space="preserve"> и техника безопасности соблюдаются постоянно.</w:t>
            </w:r>
          </w:p>
          <w:p w:rsidR="00871BBE" w:rsidRPr="00FD6A86" w:rsidRDefault="00871BBE" w:rsidP="00871BBE">
            <w:pPr>
              <w:spacing w:after="0"/>
              <w:ind w:left="120" w:firstLine="10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Оборудование безопасности используется правильно.</w:t>
            </w:r>
          </w:p>
          <w:p w:rsidR="00871BBE" w:rsidRPr="00FD6A86" w:rsidRDefault="00871BBE" w:rsidP="00871BBE">
            <w:pPr>
              <w:spacing w:after="0"/>
              <w:ind w:left="120" w:firstLine="100"/>
              <w:rPr>
                <w:rFonts w:ascii="Times New Roman" w:hAnsi="Times New Roman" w:cs="Times New Roman"/>
                <w:color w:val="000000"/>
                <w:spacing w:val="1"/>
                <w:sz w:val="18"/>
                <w:szCs w:val="18"/>
                <w:shd w:val="clear" w:color="auto" w:fill="FFFFFF"/>
                <w:lang w:eastAsia="ru-RU" w:bidi="ru-RU"/>
              </w:rPr>
            </w:pPr>
            <w:r w:rsidRPr="00FD6A86">
              <w:rPr>
                <w:rStyle w:val="11"/>
                <w:rFonts w:eastAsiaTheme="minorHAnsi"/>
                <w:sz w:val="18"/>
                <w:szCs w:val="18"/>
              </w:rPr>
              <w:t>Порядок действий при оказании первой медицинской помощи.</w:t>
            </w:r>
          </w:p>
        </w:tc>
      </w:tr>
      <w:tr w:rsidR="0081036C" w:rsidTr="00FD6A86">
        <w:trPr>
          <w:trHeight w:hRule="exact" w:val="2552"/>
        </w:trPr>
        <w:tc>
          <w:tcPr>
            <w:tcW w:w="2237" w:type="dxa"/>
            <w:tcBorders>
              <w:top w:val="single" w:sz="4" w:space="0" w:color="auto"/>
              <w:left w:val="single" w:sz="4" w:space="0" w:color="auto"/>
              <w:bottom w:val="single" w:sz="4" w:space="0" w:color="auto"/>
            </w:tcBorders>
            <w:shd w:val="clear" w:color="auto" w:fill="FFFFFF"/>
          </w:tcPr>
          <w:p w:rsidR="0081036C" w:rsidRPr="00FD6A86" w:rsidRDefault="0081036C" w:rsidP="00076C89">
            <w:pPr>
              <w:pStyle w:val="a3"/>
              <w:rPr>
                <w:sz w:val="18"/>
                <w:szCs w:val="18"/>
                <w:shd w:val="clear" w:color="auto" w:fill="FFFFFF"/>
                <w:lang w:eastAsia="ru-RU" w:bidi="ru-RU"/>
              </w:rPr>
            </w:pPr>
            <w:r w:rsidRPr="00FD6A86">
              <w:rPr>
                <w:rStyle w:val="11"/>
                <w:rFonts w:eastAsiaTheme="minorHAnsi"/>
                <w:sz w:val="18"/>
                <w:szCs w:val="18"/>
              </w:rPr>
              <w:t>Проведение операций по борьбе с пожаром</w:t>
            </w:r>
          </w:p>
        </w:tc>
        <w:tc>
          <w:tcPr>
            <w:tcW w:w="2645" w:type="dxa"/>
            <w:tcBorders>
              <w:top w:val="single" w:sz="4" w:space="0" w:color="auto"/>
              <w:left w:val="single" w:sz="4" w:space="0" w:color="auto"/>
              <w:bottom w:val="single" w:sz="4" w:space="0" w:color="auto"/>
            </w:tcBorders>
            <w:shd w:val="clear" w:color="auto" w:fill="FFFFFF"/>
            <w:vAlign w:val="bottom"/>
          </w:tcPr>
          <w:p w:rsidR="0081036C" w:rsidRPr="00FD6A86" w:rsidRDefault="0081036C" w:rsidP="00076C89">
            <w:pPr>
              <w:pStyle w:val="a3"/>
              <w:rPr>
                <w:sz w:val="18"/>
                <w:szCs w:val="18"/>
                <w:shd w:val="clear" w:color="auto" w:fill="FFFFFF"/>
                <w:lang w:eastAsia="ru-RU" w:bidi="ru-RU"/>
              </w:rPr>
            </w:pPr>
            <w:r w:rsidRPr="00FD6A86">
              <w:rPr>
                <w:rStyle w:val="11"/>
                <w:rFonts w:eastAsiaTheme="minorHAnsi"/>
                <w:sz w:val="18"/>
                <w:szCs w:val="18"/>
              </w:rPr>
              <w:t>Организация действий по борьбе с пожаром на танкерах и принимаемые действия. Огнеопасность, связанная с обработкой груза наливом. Огнетушащие вещества, используемые при возгорании нефтепродуктов.</w:t>
            </w:r>
          </w:p>
          <w:p w:rsidR="0081036C" w:rsidRPr="00FD6A86" w:rsidRDefault="0081036C" w:rsidP="00076C89">
            <w:pPr>
              <w:pStyle w:val="a3"/>
              <w:rPr>
                <w:sz w:val="18"/>
                <w:szCs w:val="18"/>
                <w:shd w:val="clear" w:color="auto" w:fill="FFFFFF"/>
                <w:lang w:eastAsia="ru-RU" w:bidi="ru-RU"/>
              </w:rPr>
            </w:pPr>
            <w:r w:rsidRPr="00FD6A86">
              <w:rPr>
                <w:rStyle w:val="11"/>
                <w:rFonts w:eastAsiaTheme="minorHAnsi"/>
                <w:sz w:val="18"/>
                <w:szCs w:val="18"/>
              </w:rPr>
              <w:t>Работа стационарных и переносных пенных систем.</w:t>
            </w:r>
          </w:p>
          <w:p w:rsidR="0081036C" w:rsidRPr="00FD6A86" w:rsidRDefault="0081036C" w:rsidP="00076C89">
            <w:pPr>
              <w:pStyle w:val="a3"/>
              <w:rPr>
                <w:sz w:val="18"/>
                <w:szCs w:val="18"/>
                <w:shd w:val="clear" w:color="auto" w:fill="FFFFFF"/>
                <w:lang w:eastAsia="ru-RU" w:bidi="ru-RU"/>
              </w:rPr>
            </w:pPr>
            <w:r w:rsidRPr="00FD6A86">
              <w:rPr>
                <w:rStyle w:val="11"/>
                <w:rFonts w:eastAsiaTheme="minorHAnsi"/>
                <w:sz w:val="18"/>
                <w:szCs w:val="18"/>
              </w:rPr>
              <w:t>Удержание разливов в отношении борьбы с пожаром</w:t>
            </w:r>
          </w:p>
        </w:tc>
        <w:tc>
          <w:tcPr>
            <w:tcW w:w="2525" w:type="dxa"/>
            <w:tcBorders>
              <w:top w:val="single" w:sz="4" w:space="0" w:color="auto"/>
              <w:left w:val="single" w:sz="4" w:space="0" w:color="auto"/>
              <w:bottom w:val="single" w:sz="4" w:space="0" w:color="auto"/>
            </w:tcBorders>
            <w:shd w:val="clear" w:color="auto" w:fill="FFFFFF"/>
          </w:tcPr>
          <w:p w:rsidR="0081036C" w:rsidRPr="00FD6A86" w:rsidRDefault="0081036C" w:rsidP="00076C89">
            <w:pPr>
              <w:pStyle w:val="a3"/>
              <w:rPr>
                <w:sz w:val="18"/>
                <w:szCs w:val="18"/>
                <w:shd w:val="clear" w:color="auto" w:fill="FFFFFF"/>
                <w:lang w:eastAsia="ru-RU" w:bidi="ru-RU"/>
              </w:rPr>
            </w:pPr>
            <w:r w:rsidRPr="00FD6A86">
              <w:rPr>
                <w:rStyle w:val="11"/>
                <w:rFonts w:eastAsiaTheme="minorHAnsi"/>
                <w:sz w:val="18"/>
                <w:szCs w:val="18"/>
              </w:rPr>
              <w:t>Практический опыт и инструкции, проводимые в условиях реалистичной подготовки на судн</w:t>
            </w:r>
            <w:proofErr w:type="gramStart"/>
            <w:r w:rsidRPr="00FD6A86">
              <w:rPr>
                <w:rStyle w:val="11"/>
                <w:rFonts w:eastAsiaTheme="minorHAnsi"/>
                <w:sz w:val="18"/>
                <w:szCs w:val="18"/>
              </w:rPr>
              <w:t>е-</w:t>
            </w:r>
            <w:proofErr w:type="gramEnd"/>
            <w:r w:rsidRPr="00FD6A86">
              <w:rPr>
                <w:rStyle w:val="11"/>
                <w:rFonts w:eastAsiaTheme="minorHAnsi"/>
                <w:sz w:val="18"/>
                <w:szCs w:val="18"/>
              </w:rPr>
              <w:t xml:space="preserve"> тренажере и, если возможно в условиях темноты</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81036C" w:rsidRPr="00FD6A86" w:rsidRDefault="0081036C" w:rsidP="00076C89">
            <w:pPr>
              <w:pStyle w:val="a3"/>
              <w:rPr>
                <w:sz w:val="18"/>
                <w:szCs w:val="18"/>
                <w:shd w:val="clear" w:color="auto" w:fill="FFFFFF"/>
                <w:lang w:eastAsia="ru-RU" w:bidi="ru-RU"/>
              </w:rPr>
            </w:pPr>
            <w:r w:rsidRPr="00FD6A86">
              <w:rPr>
                <w:rStyle w:val="11"/>
                <w:rFonts w:eastAsiaTheme="minorHAnsi"/>
                <w:sz w:val="18"/>
                <w:szCs w:val="18"/>
              </w:rPr>
              <w:t>Действия после оповещения о пожаре на судне отвечают установленной практике. Действия, предпринятые по сигналам тревоги, соответствуют указанной чрезвычайной ситуации и отвечают процедурам. Одежда и оборудование соответствует характеру борьбы с пожаром. Пожаротушение достигается с использованием соответствующих способов и огнетушащих веществ.</w:t>
            </w:r>
          </w:p>
        </w:tc>
      </w:tr>
      <w:tr w:rsidR="0081036C" w:rsidTr="00FD6A86">
        <w:trPr>
          <w:trHeight w:hRule="exact" w:val="1836"/>
        </w:trPr>
        <w:tc>
          <w:tcPr>
            <w:tcW w:w="2237" w:type="dxa"/>
            <w:tcBorders>
              <w:top w:val="single" w:sz="4" w:space="0" w:color="auto"/>
              <w:left w:val="single" w:sz="4" w:space="0" w:color="auto"/>
              <w:bottom w:val="single" w:sz="4" w:space="0" w:color="auto"/>
            </w:tcBorders>
            <w:shd w:val="clear" w:color="auto" w:fill="FFFFFF"/>
          </w:tcPr>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 xml:space="preserve">Действия </w:t>
            </w:r>
            <w:proofErr w:type="gramStart"/>
            <w:r w:rsidRPr="00FD6A86">
              <w:rPr>
                <w:rStyle w:val="11"/>
                <w:rFonts w:eastAsiaTheme="minorHAnsi"/>
                <w:sz w:val="18"/>
                <w:szCs w:val="18"/>
              </w:rPr>
              <w:t>при</w:t>
            </w:r>
            <w:proofErr w:type="gramEnd"/>
          </w:p>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чрезвычайных</w:t>
            </w:r>
          </w:p>
          <w:p w:rsidR="0081036C" w:rsidRPr="00FD6A86" w:rsidRDefault="0081036C" w:rsidP="00076C89">
            <w:pPr>
              <w:pStyle w:val="a3"/>
              <w:rPr>
                <w:rFonts w:ascii="Times New Roman" w:hAnsi="Times New Roman" w:cs="Times New Roman"/>
                <w:sz w:val="18"/>
                <w:szCs w:val="18"/>
                <w:shd w:val="clear" w:color="auto" w:fill="FFFFFF"/>
                <w:lang w:eastAsia="ru-RU" w:bidi="ru-RU"/>
              </w:rPr>
            </w:pPr>
            <w:proofErr w:type="gramStart"/>
            <w:r w:rsidRPr="00FD6A86">
              <w:rPr>
                <w:rStyle w:val="11"/>
                <w:rFonts w:eastAsiaTheme="minorHAnsi"/>
                <w:sz w:val="18"/>
                <w:szCs w:val="18"/>
              </w:rPr>
              <w:t>ситуациях</w:t>
            </w:r>
            <w:proofErr w:type="gramEnd"/>
          </w:p>
        </w:tc>
        <w:tc>
          <w:tcPr>
            <w:tcW w:w="2645" w:type="dxa"/>
            <w:tcBorders>
              <w:top w:val="single" w:sz="4" w:space="0" w:color="auto"/>
              <w:left w:val="single" w:sz="4" w:space="0" w:color="auto"/>
              <w:bottom w:val="single" w:sz="4" w:space="0" w:color="auto"/>
            </w:tcBorders>
            <w:shd w:val="clear" w:color="auto" w:fill="FFFFFF"/>
            <w:vAlign w:val="bottom"/>
          </w:tcPr>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 xml:space="preserve">Основы знаний о процедурах в чрезвычайных ситуациях, включая </w:t>
            </w:r>
            <w:proofErr w:type="gramStart"/>
            <w:r w:rsidRPr="00FD6A86">
              <w:rPr>
                <w:rStyle w:val="11"/>
                <w:rFonts w:eastAsiaTheme="minorHAnsi"/>
                <w:sz w:val="18"/>
                <w:szCs w:val="18"/>
              </w:rPr>
              <w:t>аварийное</w:t>
            </w:r>
            <w:proofErr w:type="gramEnd"/>
          </w:p>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прекращение грузовых операций</w:t>
            </w:r>
          </w:p>
        </w:tc>
        <w:tc>
          <w:tcPr>
            <w:tcW w:w="2525" w:type="dxa"/>
            <w:tcBorders>
              <w:top w:val="single" w:sz="4" w:space="0" w:color="auto"/>
              <w:left w:val="single" w:sz="4" w:space="0" w:color="auto"/>
              <w:bottom w:val="single" w:sz="4" w:space="0" w:color="auto"/>
            </w:tcBorders>
            <w:shd w:val="clear" w:color="auto" w:fill="FFFFFF"/>
          </w:tcPr>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Экзамен и оценка доказательства, полученного на основе следующего: 1.Одобренный стаж работы на судах 2.Одобренный стаж работы на учебных судах 3.Одобренная подготовка на тренажере. 4.Одобренная программа подготовки</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Тип и воздействие чрезвычайной ситуации быстро устанавливается, а действия при этом отвечают планам действий в чрезвычайных ситуациях</w:t>
            </w:r>
          </w:p>
        </w:tc>
      </w:tr>
      <w:tr w:rsidR="0081036C" w:rsidTr="00FD6A86">
        <w:trPr>
          <w:trHeight w:hRule="exact" w:val="2543"/>
        </w:trPr>
        <w:tc>
          <w:tcPr>
            <w:tcW w:w="2237" w:type="dxa"/>
            <w:tcBorders>
              <w:top w:val="single" w:sz="4" w:space="0" w:color="auto"/>
              <w:left w:val="single" w:sz="4" w:space="0" w:color="auto"/>
              <w:bottom w:val="single" w:sz="4" w:space="0" w:color="auto"/>
            </w:tcBorders>
            <w:shd w:val="clear" w:color="auto" w:fill="FFFFFF"/>
          </w:tcPr>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Меры</w:t>
            </w:r>
          </w:p>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предосторожности</w:t>
            </w:r>
          </w:p>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по</w:t>
            </w:r>
          </w:p>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предотвращению</w:t>
            </w:r>
          </w:p>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загрязнения окружающей среды</w:t>
            </w:r>
          </w:p>
        </w:tc>
        <w:tc>
          <w:tcPr>
            <w:tcW w:w="2645" w:type="dxa"/>
            <w:tcBorders>
              <w:top w:val="single" w:sz="4" w:space="0" w:color="auto"/>
              <w:left w:val="single" w:sz="4" w:space="0" w:color="auto"/>
              <w:bottom w:val="single" w:sz="4" w:space="0" w:color="auto"/>
            </w:tcBorders>
            <w:shd w:val="clear" w:color="auto" w:fill="FFFFFF"/>
            <w:vAlign w:val="bottom"/>
          </w:tcPr>
          <w:p w:rsidR="0081036C" w:rsidRPr="00FD6A86" w:rsidRDefault="0081036C" w:rsidP="00076C89">
            <w:pPr>
              <w:pStyle w:val="a3"/>
              <w:rPr>
                <w:rStyle w:val="11"/>
                <w:rFonts w:eastAsiaTheme="minorHAnsi"/>
                <w:sz w:val="18"/>
                <w:szCs w:val="18"/>
              </w:rPr>
            </w:pPr>
            <w:r w:rsidRPr="00FD6A86">
              <w:rPr>
                <w:rStyle w:val="11"/>
                <w:rFonts w:eastAsiaTheme="minorHAnsi"/>
                <w:sz w:val="18"/>
                <w:szCs w:val="18"/>
              </w:rPr>
              <w:t>Основы знаний о воздействии загрязнения окружающей среды на человека, на флору и фауну.</w:t>
            </w:r>
          </w:p>
          <w:p w:rsidR="0081036C" w:rsidRPr="00FD6A86" w:rsidRDefault="0081036C" w:rsidP="00076C89">
            <w:pPr>
              <w:pStyle w:val="a3"/>
              <w:rPr>
                <w:rFonts w:ascii="Times New Roman" w:hAnsi="Times New Roman" w:cs="Times New Roman"/>
                <w:sz w:val="18"/>
                <w:szCs w:val="18"/>
              </w:rPr>
            </w:pPr>
            <w:r w:rsidRPr="00FD6A86">
              <w:rPr>
                <w:rFonts w:ascii="Times New Roman" w:hAnsi="Times New Roman" w:cs="Times New Roman"/>
                <w:sz w:val="18"/>
                <w:szCs w:val="18"/>
              </w:rPr>
              <w:t xml:space="preserve">Основы знаний о мерах, подлежащих принятию в случае разлива, включая необходимость: </w:t>
            </w:r>
          </w:p>
          <w:p w:rsidR="0081036C" w:rsidRPr="00FD6A86" w:rsidRDefault="0081036C" w:rsidP="00076C89">
            <w:pPr>
              <w:pStyle w:val="a3"/>
              <w:rPr>
                <w:rFonts w:ascii="Times New Roman" w:hAnsi="Times New Roman" w:cs="Times New Roman"/>
                <w:sz w:val="18"/>
                <w:szCs w:val="18"/>
              </w:rPr>
            </w:pPr>
            <w:r w:rsidRPr="00FD6A86">
              <w:rPr>
                <w:rFonts w:ascii="Times New Roman" w:hAnsi="Times New Roman" w:cs="Times New Roman"/>
                <w:sz w:val="18"/>
                <w:szCs w:val="18"/>
              </w:rPr>
              <w:t xml:space="preserve">1.Доклада, чёткая информация ответственным лицам </w:t>
            </w:r>
          </w:p>
          <w:p w:rsidR="0081036C" w:rsidRPr="00FD6A86" w:rsidRDefault="0081036C" w:rsidP="00076C89">
            <w:pPr>
              <w:pStyle w:val="a3"/>
              <w:rPr>
                <w:rStyle w:val="11"/>
                <w:rFonts w:eastAsiaTheme="minorHAnsi"/>
                <w:sz w:val="18"/>
                <w:szCs w:val="18"/>
              </w:rPr>
            </w:pPr>
            <w:r w:rsidRPr="00FD6A86">
              <w:rPr>
                <w:rFonts w:ascii="Times New Roman" w:hAnsi="Times New Roman" w:cs="Times New Roman"/>
                <w:sz w:val="18"/>
                <w:szCs w:val="18"/>
              </w:rPr>
              <w:t xml:space="preserve">2.Принятие всех возможных мер по ограничению разлива </w:t>
            </w:r>
          </w:p>
          <w:p w:rsidR="0081036C" w:rsidRPr="00FD6A86" w:rsidRDefault="0081036C" w:rsidP="00076C89">
            <w:pPr>
              <w:pStyle w:val="a3"/>
              <w:rPr>
                <w:rFonts w:ascii="Times New Roman" w:hAnsi="Times New Roman" w:cs="Times New Roman"/>
                <w:sz w:val="18"/>
                <w:szCs w:val="18"/>
                <w:shd w:val="clear" w:color="auto" w:fill="FFFFFF"/>
                <w:lang w:eastAsia="ru-RU" w:bidi="ru-RU"/>
              </w:rPr>
            </w:pPr>
          </w:p>
        </w:tc>
        <w:tc>
          <w:tcPr>
            <w:tcW w:w="2525" w:type="dxa"/>
            <w:tcBorders>
              <w:top w:val="single" w:sz="4" w:space="0" w:color="auto"/>
              <w:left w:val="single" w:sz="4" w:space="0" w:color="auto"/>
              <w:bottom w:val="single" w:sz="4" w:space="0" w:color="auto"/>
            </w:tcBorders>
            <w:shd w:val="clear" w:color="auto" w:fill="FFFFFF"/>
          </w:tcPr>
          <w:p w:rsidR="0081036C" w:rsidRPr="00FD6A86" w:rsidRDefault="0081036C" w:rsidP="00076C89">
            <w:pPr>
              <w:pStyle w:val="a3"/>
              <w:rPr>
                <w:rStyle w:val="11"/>
                <w:rFonts w:eastAsiaTheme="minorHAnsi"/>
                <w:sz w:val="18"/>
                <w:szCs w:val="18"/>
              </w:rPr>
            </w:pPr>
            <w:r w:rsidRPr="00FD6A86">
              <w:rPr>
                <w:rStyle w:val="11"/>
                <w:rFonts w:eastAsiaTheme="minorHAnsi"/>
                <w:sz w:val="18"/>
                <w:szCs w:val="18"/>
              </w:rPr>
              <w:t>Экзамен и оценка доказательства, полученного на основе следующего: 1.Одобренный стаж работы на судах</w:t>
            </w:r>
          </w:p>
          <w:p w:rsidR="0081036C" w:rsidRPr="00FD6A86" w:rsidRDefault="0081036C" w:rsidP="00076C89">
            <w:pPr>
              <w:pStyle w:val="a3"/>
              <w:rPr>
                <w:rFonts w:ascii="Times New Roman" w:hAnsi="Times New Roman" w:cs="Times New Roman"/>
                <w:sz w:val="18"/>
                <w:szCs w:val="18"/>
              </w:rPr>
            </w:pPr>
            <w:r w:rsidRPr="00FD6A86">
              <w:rPr>
                <w:rFonts w:ascii="Times New Roman" w:hAnsi="Times New Roman" w:cs="Times New Roman"/>
                <w:sz w:val="18"/>
                <w:szCs w:val="18"/>
              </w:rPr>
              <w:t xml:space="preserve">2.Одобренный стаж работы </w:t>
            </w:r>
            <w:proofErr w:type="gramStart"/>
            <w:r w:rsidRPr="00FD6A86">
              <w:rPr>
                <w:rFonts w:ascii="Times New Roman" w:hAnsi="Times New Roman" w:cs="Times New Roman"/>
                <w:sz w:val="18"/>
                <w:szCs w:val="18"/>
              </w:rPr>
              <w:t>на</w:t>
            </w:r>
            <w:proofErr w:type="gramEnd"/>
            <w:r w:rsidRPr="00FD6A86">
              <w:rPr>
                <w:rFonts w:ascii="Times New Roman" w:hAnsi="Times New Roman" w:cs="Times New Roman"/>
                <w:sz w:val="18"/>
                <w:szCs w:val="18"/>
              </w:rPr>
              <w:t xml:space="preserve"> </w:t>
            </w:r>
          </w:p>
          <w:p w:rsidR="0081036C" w:rsidRPr="00FD6A86" w:rsidRDefault="0081036C" w:rsidP="00076C89">
            <w:pPr>
              <w:pStyle w:val="a3"/>
              <w:rPr>
                <w:rFonts w:ascii="Times New Roman" w:hAnsi="Times New Roman" w:cs="Times New Roman"/>
                <w:sz w:val="18"/>
                <w:szCs w:val="18"/>
              </w:rPr>
            </w:pPr>
            <w:r w:rsidRPr="00FD6A86">
              <w:rPr>
                <w:rFonts w:ascii="Times New Roman" w:hAnsi="Times New Roman" w:cs="Times New Roman"/>
                <w:sz w:val="18"/>
                <w:szCs w:val="18"/>
              </w:rPr>
              <w:t xml:space="preserve">Учебных </w:t>
            </w:r>
            <w:proofErr w:type="gramStart"/>
            <w:r w:rsidRPr="00FD6A86">
              <w:rPr>
                <w:rFonts w:ascii="Times New Roman" w:hAnsi="Times New Roman" w:cs="Times New Roman"/>
                <w:sz w:val="18"/>
                <w:szCs w:val="18"/>
              </w:rPr>
              <w:t>судах</w:t>
            </w:r>
            <w:proofErr w:type="gramEnd"/>
            <w:r w:rsidRPr="00FD6A86">
              <w:rPr>
                <w:rFonts w:ascii="Times New Roman" w:hAnsi="Times New Roman" w:cs="Times New Roman"/>
                <w:sz w:val="18"/>
                <w:szCs w:val="18"/>
              </w:rPr>
              <w:t xml:space="preserve"> </w:t>
            </w:r>
          </w:p>
          <w:p w:rsidR="0081036C" w:rsidRPr="00FD6A86" w:rsidRDefault="0081036C" w:rsidP="00076C89">
            <w:pPr>
              <w:pStyle w:val="a3"/>
              <w:rPr>
                <w:rFonts w:ascii="Times New Roman" w:hAnsi="Times New Roman" w:cs="Times New Roman"/>
                <w:sz w:val="18"/>
                <w:szCs w:val="18"/>
              </w:rPr>
            </w:pPr>
            <w:r w:rsidRPr="00FD6A86">
              <w:rPr>
                <w:rFonts w:ascii="Times New Roman" w:hAnsi="Times New Roman" w:cs="Times New Roman"/>
                <w:sz w:val="18"/>
                <w:szCs w:val="18"/>
              </w:rPr>
              <w:t xml:space="preserve">3.Одобренная подготовка </w:t>
            </w:r>
            <w:proofErr w:type="gramStart"/>
            <w:r w:rsidRPr="00FD6A86">
              <w:rPr>
                <w:rFonts w:ascii="Times New Roman" w:hAnsi="Times New Roman" w:cs="Times New Roman"/>
                <w:sz w:val="18"/>
                <w:szCs w:val="18"/>
              </w:rPr>
              <w:t>на</w:t>
            </w:r>
            <w:proofErr w:type="gramEnd"/>
            <w:r w:rsidRPr="00FD6A86">
              <w:rPr>
                <w:rFonts w:ascii="Times New Roman" w:hAnsi="Times New Roman" w:cs="Times New Roman"/>
                <w:sz w:val="18"/>
                <w:szCs w:val="18"/>
              </w:rPr>
              <w:t xml:space="preserve"> </w:t>
            </w:r>
          </w:p>
          <w:p w:rsidR="0081036C" w:rsidRPr="00FD6A86" w:rsidRDefault="0081036C" w:rsidP="00076C89">
            <w:pPr>
              <w:pStyle w:val="a3"/>
              <w:rPr>
                <w:rFonts w:ascii="Times New Roman" w:hAnsi="Times New Roman" w:cs="Times New Roman"/>
                <w:sz w:val="18"/>
                <w:szCs w:val="18"/>
              </w:rPr>
            </w:pPr>
            <w:proofErr w:type="gramStart"/>
            <w:r w:rsidRPr="00FD6A86">
              <w:rPr>
                <w:rFonts w:ascii="Times New Roman" w:hAnsi="Times New Roman" w:cs="Times New Roman"/>
                <w:sz w:val="18"/>
                <w:szCs w:val="18"/>
              </w:rPr>
              <w:t>тренажере</w:t>
            </w:r>
            <w:proofErr w:type="gramEnd"/>
            <w:r w:rsidRPr="00FD6A86">
              <w:rPr>
                <w:rFonts w:ascii="Times New Roman" w:hAnsi="Times New Roman" w:cs="Times New Roman"/>
                <w:sz w:val="18"/>
                <w:szCs w:val="18"/>
              </w:rPr>
              <w:t xml:space="preserve">. </w:t>
            </w:r>
          </w:p>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Fonts w:ascii="Times New Roman" w:hAnsi="Times New Roman" w:cs="Times New Roman"/>
                <w:sz w:val="18"/>
                <w:szCs w:val="18"/>
              </w:rPr>
              <w:t xml:space="preserve">4.Одобренная программа подготовки </w:t>
            </w:r>
          </w:p>
        </w:tc>
        <w:tc>
          <w:tcPr>
            <w:tcW w:w="2809" w:type="dxa"/>
            <w:tcBorders>
              <w:top w:val="single" w:sz="4" w:space="0" w:color="auto"/>
              <w:left w:val="single" w:sz="4" w:space="0" w:color="auto"/>
              <w:bottom w:val="single" w:sz="4" w:space="0" w:color="auto"/>
              <w:right w:val="single" w:sz="4" w:space="0" w:color="auto"/>
            </w:tcBorders>
            <w:shd w:val="clear" w:color="auto" w:fill="FFFFFF"/>
          </w:tcPr>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Процедуры по охране окружающей среды</w:t>
            </w:r>
          </w:p>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соблюдаются</w:t>
            </w:r>
          </w:p>
          <w:p w:rsidR="0081036C" w:rsidRPr="00FD6A86" w:rsidRDefault="0081036C" w:rsidP="00076C89">
            <w:pPr>
              <w:pStyle w:val="a3"/>
              <w:rPr>
                <w:rFonts w:ascii="Times New Roman" w:hAnsi="Times New Roman" w:cs="Times New Roman"/>
                <w:sz w:val="18"/>
                <w:szCs w:val="18"/>
                <w:shd w:val="clear" w:color="auto" w:fill="FFFFFF"/>
                <w:lang w:eastAsia="ru-RU" w:bidi="ru-RU"/>
              </w:rPr>
            </w:pPr>
            <w:r w:rsidRPr="00FD6A86">
              <w:rPr>
                <w:rStyle w:val="11"/>
                <w:rFonts w:eastAsiaTheme="minorHAnsi"/>
                <w:sz w:val="18"/>
                <w:szCs w:val="18"/>
              </w:rPr>
              <w:t>постоянно</w:t>
            </w:r>
          </w:p>
        </w:tc>
      </w:tr>
    </w:tbl>
    <w:p w:rsidR="00871BBE" w:rsidRPr="00871BBE" w:rsidRDefault="00871BBE" w:rsidP="00AC1CE3">
      <w:pPr>
        <w:pStyle w:val="Default"/>
        <w:rPr>
          <w:sz w:val="26"/>
          <w:szCs w:val="26"/>
        </w:rPr>
      </w:pPr>
    </w:p>
    <w:p w:rsidR="00FD6A86" w:rsidRDefault="00FD6A86" w:rsidP="0081036C">
      <w:pPr>
        <w:pStyle w:val="220"/>
        <w:shd w:val="clear" w:color="auto" w:fill="auto"/>
        <w:spacing w:after="17" w:line="240" w:lineRule="exact"/>
        <w:ind w:left="20"/>
        <w:rPr>
          <w:b/>
          <w:bCs/>
          <w:sz w:val="28"/>
          <w:szCs w:val="28"/>
        </w:rPr>
      </w:pPr>
      <w:bookmarkStart w:id="0" w:name="bookmark1"/>
    </w:p>
    <w:p w:rsidR="00FD6A86" w:rsidRDefault="00FD6A86" w:rsidP="0081036C">
      <w:pPr>
        <w:pStyle w:val="220"/>
        <w:shd w:val="clear" w:color="auto" w:fill="auto"/>
        <w:spacing w:after="17" w:line="240" w:lineRule="exact"/>
        <w:ind w:left="20"/>
        <w:rPr>
          <w:b/>
          <w:bCs/>
          <w:sz w:val="28"/>
          <w:szCs w:val="28"/>
        </w:rPr>
      </w:pPr>
    </w:p>
    <w:p w:rsidR="00FD6A86" w:rsidRDefault="00FD6A86" w:rsidP="0081036C">
      <w:pPr>
        <w:pStyle w:val="220"/>
        <w:shd w:val="clear" w:color="auto" w:fill="auto"/>
        <w:spacing w:after="17" w:line="240" w:lineRule="exact"/>
        <w:ind w:left="20"/>
        <w:rPr>
          <w:b/>
          <w:bCs/>
          <w:sz w:val="28"/>
          <w:szCs w:val="28"/>
        </w:rPr>
      </w:pPr>
    </w:p>
    <w:p w:rsidR="005C463E" w:rsidRDefault="007617D9" w:rsidP="0081036C">
      <w:pPr>
        <w:pStyle w:val="220"/>
        <w:shd w:val="clear" w:color="auto" w:fill="auto"/>
        <w:spacing w:after="17" w:line="240" w:lineRule="exact"/>
        <w:ind w:left="20"/>
        <w:rPr>
          <w:b/>
          <w:sz w:val="26"/>
          <w:szCs w:val="26"/>
        </w:rPr>
      </w:pPr>
      <w:r>
        <w:rPr>
          <w:b/>
          <w:bCs/>
          <w:sz w:val="28"/>
          <w:szCs w:val="28"/>
        </w:rPr>
        <w:lastRenderedPageBreak/>
        <w:t xml:space="preserve">IV. </w:t>
      </w:r>
      <w:r w:rsidR="005C463E" w:rsidRPr="009F2CD7">
        <w:rPr>
          <w:b/>
          <w:bCs/>
          <w:sz w:val="28"/>
          <w:szCs w:val="28"/>
        </w:rPr>
        <w:t>СОДЕРЖАНИЕ ДОПОЛНИТЕЛЬНОЙ ПРОФЕССИОНАЛЬНОЙ ПРОГРАММЫ</w:t>
      </w:r>
    </w:p>
    <w:p w:rsidR="005C463E" w:rsidRDefault="005C463E" w:rsidP="0081036C">
      <w:pPr>
        <w:pStyle w:val="220"/>
        <w:shd w:val="clear" w:color="auto" w:fill="auto"/>
        <w:spacing w:after="17" w:line="240" w:lineRule="exact"/>
        <w:ind w:left="20"/>
        <w:rPr>
          <w:b/>
          <w:sz w:val="26"/>
          <w:szCs w:val="26"/>
        </w:rPr>
      </w:pPr>
    </w:p>
    <w:p w:rsidR="00FD6A86" w:rsidRDefault="00FD6A86" w:rsidP="0081036C">
      <w:pPr>
        <w:pStyle w:val="220"/>
        <w:shd w:val="clear" w:color="auto" w:fill="auto"/>
        <w:spacing w:after="17" w:line="240" w:lineRule="exact"/>
        <w:ind w:left="20"/>
        <w:rPr>
          <w:b/>
          <w:sz w:val="26"/>
          <w:szCs w:val="26"/>
        </w:rPr>
      </w:pPr>
    </w:p>
    <w:p w:rsidR="00FD6A86" w:rsidRDefault="00FD6A86" w:rsidP="0081036C">
      <w:pPr>
        <w:pStyle w:val="220"/>
        <w:shd w:val="clear" w:color="auto" w:fill="auto"/>
        <w:spacing w:after="17" w:line="240" w:lineRule="exact"/>
        <w:ind w:left="20"/>
        <w:rPr>
          <w:b/>
          <w:sz w:val="26"/>
          <w:szCs w:val="26"/>
        </w:rPr>
      </w:pPr>
    </w:p>
    <w:p w:rsidR="0081036C" w:rsidRPr="0081036C" w:rsidRDefault="005C463E" w:rsidP="0081036C">
      <w:pPr>
        <w:pStyle w:val="220"/>
        <w:shd w:val="clear" w:color="auto" w:fill="auto"/>
        <w:spacing w:after="17" w:line="240" w:lineRule="exact"/>
        <w:ind w:left="20"/>
        <w:rPr>
          <w:b/>
          <w:sz w:val="26"/>
          <w:szCs w:val="26"/>
        </w:rPr>
      </w:pPr>
      <w:r>
        <w:rPr>
          <w:b/>
          <w:sz w:val="26"/>
          <w:szCs w:val="26"/>
        </w:rPr>
        <w:t>1.</w:t>
      </w:r>
      <w:r w:rsidR="0081036C" w:rsidRPr="0081036C">
        <w:rPr>
          <w:b/>
          <w:sz w:val="26"/>
          <w:szCs w:val="26"/>
        </w:rPr>
        <w:t>Учебный план</w:t>
      </w:r>
      <w:bookmarkEnd w:id="0"/>
    </w:p>
    <w:p w:rsidR="0081036C" w:rsidRDefault="0081036C" w:rsidP="0081036C">
      <w:pPr>
        <w:pStyle w:val="40"/>
        <w:shd w:val="clear" w:color="auto" w:fill="auto"/>
        <w:spacing w:line="240" w:lineRule="exact"/>
        <w:ind w:left="20"/>
        <w:jc w:val="center"/>
        <w:rPr>
          <w:b/>
          <w:sz w:val="26"/>
          <w:szCs w:val="26"/>
        </w:rPr>
      </w:pPr>
      <w:r w:rsidRPr="0081036C">
        <w:rPr>
          <w:b/>
          <w:sz w:val="26"/>
          <w:szCs w:val="26"/>
        </w:rPr>
        <w:t>программы «Подготовка для работы на нефтяных танкерах (рядовой состав)»</w:t>
      </w:r>
    </w:p>
    <w:p w:rsidR="00FD6A86" w:rsidRDefault="00FD6A86" w:rsidP="0081036C">
      <w:pPr>
        <w:pStyle w:val="40"/>
        <w:shd w:val="clear" w:color="auto" w:fill="auto"/>
        <w:spacing w:line="240" w:lineRule="exact"/>
        <w:ind w:left="20"/>
        <w:jc w:val="center"/>
        <w:rPr>
          <w:b/>
          <w:sz w:val="26"/>
          <w:szCs w:val="26"/>
        </w:rPr>
      </w:pPr>
    </w:p>
    <w:p w:rsidR="00FD6A86" w:rsidRDefault="00FD6A86" w:rsidP="0081036C">
      <w:pPr>
        <w:pStyle w:val="40"/>
        <w:shd w:val="clear" w:color="auto" w:fill="auto"/>
        <w:spacing w:line="240" w:lineRule="exact"/>
        <w:ind w:left="20"/>
        <w:jc w:val="center"/>
        <w:rPr>
          <w:b/>
          <w:sz w:val="26"/>
          <w:szCs w:val="26"/>
        </w:rPr>
      </w:pPr>
    </w:p>
    <w:p w:rsidR="00FD6A86" w:rsidRPr="0081036C" w:rsidRDefault="00FD6A86" w:rsidP="00FD6A86">
      <w:pPr>
        <w:pStyle w:val="Default"/>
        <w:rPr>
          <w:sz w:val="26"/>
          <w:szCs w:val="26"/>
        </w:rPr>
      </w:pPr>
      <w:r w:rsidRPr="0081036C">
        <w:rPr>
          <w:sz w:val="26"/>
          <w:szCs w:val="26"/>
        </w:rPr>
        <w:t xml:space="preserve">программы «Подготовка для работы на нефтяных танкерах (рядовой состав)» </w:t>
      </w:r>
    </w:p>
    <w:p w:rsidR="00FD6A86" w:rsidRDefault="00FD6A86" w:rsidP="00FD6A86">
      <w:pPr>
        <w:pStyle w:val="Default"/>
        <w:rPr>
          <w:b/>
          <w:bCs/>
          <w:i/>
          <w:iCs/>
          <w:sz w:val="26"/>
          <w:szCs w:val="26"/>
        </w:rPr>
      </w:pPr>
    </w:p>
    <w:p w:rsidR="00FD6A86" w:rsidRPr="0081036C" w:rsidRDefault="00FD6A86" w:rsidP="00FD6A86">
      <w:pPr>
        <w:pStyle w:val="Default"/>
        <w:rPr>
          <w:sz w:val="26"/>
          <w:szCs w:val="26"/>
        </w:rPr>
      </w:pPr>
      <w:r w:rsidRPr="0081036C">
        <w:rPr>
          <w:b/>
          <w:bCs/>
          <w:i/>
          <w:iCs/>
          <w:sz w:val="26"/>
          <w:szCs w:val="26"/>
        </w:rPr>
        <w:t xml:space="preserve">Цель </w:t>
      </w:r>
      <w:r w:rsidRPr="0081036C">
        <w:rPr>
          <w:sz w:val="26"/>
          <w:szCs w:val="26"/>
        </w:rPr>
        <w:t xml:space="preserve">подготовка работников речного флота к выполнению особых обязанностей, относящихся к грузу и грузовому оборудованию на нефтяных танкерах </w:t>
      </w:r>
    </w:p>
    <w:p w:rsidR="00FD6A86" w:rsidRDefault="00FD6A86" w:rsidP="00FD6A86">
      <w:pPr>
        <w:pStyle w:val="Default"/>
        <w:rPr>
          <w:b/>
          <w:bCs/>
          <w:i/>
          <w:iCs/>
          <w:sz w:val="26"/>
          <w:szCs w:val="26"/>
        </w:rPr>
      </w:pPr>
    </w:p>
    <w:p w:rsidR="00FD6A86" w:rsidRPr="0081036C" w:rsidRDefault="00FD6A86" w:rsidP="00FD6A86">
      <w:pPr>
        <w:pStyle w:val="Default"/>
        <w:rPr>
          <w:sz w:val="26"/>
          <w:szCs w:val="26"/>
        </w:rPr>
      </w:pPr>
      <w:r w:rsidRPr="0081036C">
        <w:rPr>
          <w:b/>
          <w:bCs/>
          <w:i/>
          <w:iCs/>
          <w:sz w:val="26"/>
          <w:szCs w:val="26"/>
        </w:rPr>
        <w:t xml:space="preserve">Категория слушателей </w:t>
      </w:r>
      <w:r w:rsidRPr="0081036C">
        <w:rPr>
          <w:sz w:val="26"/>
          <w:szCs w:val="26"/>
        </w:rPr>
        <w:t xml:space="preserve">речники, не моложе 18 лет, которым поручено выполнение особых обязанностей, относящихся к грузу или грузовому оборудованию на нефтяных танкерах </w:t>
      </w:r>
    </w:p>
    <w:p w:rsidR="00FD6A86" w:rsidRPr="0081036C" w:rsidRDefault="00FD6A86" w:rsidP="00FD6A86">
      <w:pPr>
        <w:pStyle w:val="Default"/>
        <w:rPr>
          <w:sz w:val="26"/>
          <w:szCs w:val="26"/>
        </w:rPr>
      </w:pPr>
      <w:r w:rsidRPr="0081036C">
        <w:rPr>
          <w:b/>
          <w:bCs/>
          <w:i/>
          <w:iCs/>
          <w:sz w:val="26"/>
          <w:szCs w:val="26"/>
        </w:rPr>
        <w:t xml:space="preserve">Срок обучения </w:t>
      </w:r>
      <w:r w:rsidRPr="0081036C">
        <w:rPr>
          <w:sz w:val="26"/>
          <w:szCs w:val="26"/>
        </w:rPr>
        <w:t xml:space="preserve">4 дня </w:t>
      </w:r>
    </w:p>
    <w:p w:rsidR="00FD6A86" w:rsidRDefault="00FD6A86" w:rsidP="00FD6A86">
      <w:pPr>
        <w:pStyle w:val="Default"/>
        <w:rPr>
          <w:b/>
          <w:bCs/>
          <w:i/>
          <w:iCs/>
          <w:sz w:val="26"/>
          <w:szCs w:val="26"/>
        </w:rPr>
      </w:pPr>
    </w:p>
    <w:p w:rsidR="00FD6A86" w:rsidRDefault="00FD6A86" w:rsidP="00FD6A86">
      <w:pPr>
        <w:pStyle w:val="Default"/>
        <w:rPr>
          <w:sz w:val="26"/>
          <w:szCs w:val="26"/>
        </w:rPr>
      </w:pPr>
      <w:r w:rsidRPr="0081036C">
        <w:rPr>
          <w:b/>
          <w:bCs/>
          <w:i/>
          <w:iCs/>
          <w:sz w:val="26"/>
          <w:szCs w:val="26"/>
        </w:rPr>
        <w:t xml:space="preserve">Форма обучения </w:t>
      </w:r>
      <w:r w:rsidRPr="0081036C">
        <w:rPr>
          <w:sz w:val="26"/>
          <w:szCs w:val="26"/>
        </w:rPr>
        <w:t xml:space="preserve">лекции, практические занятия, тренажерная подготовка </w:t>
      </w:r>
    </w:p>
    <w:p w:rsidR="00FD6A86" w:rsidRDefault="00FD6A86" w:rsidP="00FD6A86">
      <w:pPr>
        <w:pStyle w:val="Default"/>
        <w:rPr>
          <w:sz w:val="26"/>
          <w:szCs w:val="26"/>
        </w:rPr>
      </w:pPr>
    </w:p>
    <w:p w:rsidR="00FD6A86" w:rsidRDefault="00FD6A86" w:rsidP="0081036C">
      <w:pPr>
        <w:pStyle w:val="40"/>
        <w:shd w:val="clear" w:color="auto" w:fill="auto"/>
        <w:spacing w:line="240" w:lineRule="exact"/>
        <w:ind w:left="20"/>
        <w:jc w:val="center"/>
        <w:rPr>
          <w:b/>
          <w:sz w:val="26"/>
          <w:szCs w:val="26"/>
        </w:rPr>
      </w:pPr>
    </w:p>
    <w:p w:rsidR="0081036C" w:rsidRPr="0081036C" w:rsidRDefault="0081036C" w:rsidP="0081036C">
      <w:pPr>
        <w:pStyle w:val="40"/>
        <w:shd w:val="clear" w:color="auto" w:fill="auto"/>
        <w:spacing w:line="240" w:lineRule="exact"/>
        <w:ind w:left="20"/>
        <w:jc w:val="center"/>
        <w:rPr>
          <w:b/>
          <w:sz w:val="26"/>
          <w:szCs w:val="26"/>
        </w:rPr>
      </w:pPr>
    </w:p>
    <w:tbl>
      <w:tblPr>
        <w:tblW w:w="10216" w:type="dxa"/>
        <w:tblLayout w:type="fixed"/>
        <w:tblCellMar>
          <w:left w:w="10" w:type="dxa"/>
          <w:right w:w="10" w:type="dxa"/>
        </w:tblCellMar>
        <w:tblLook w:val="04A0"/>
      </w:tblPr>
      <w:tblGrid>
        <w:gridCol w:w="719"/>
        <w:gridCol w:w="5387"/>
        <w:gridCol w:w="1275"/>
        <w:gridCol w:w="1134"/>
        <w:gridCol w:w="1701"/>
      </w:tblGrid>
      <w:tr w:rsidR="0081036C" w:rsidTr="0081036C">
        <w:trPr>
          <w:trHeight w:hRule="exact" w:val="331"/>
        </w:trPr>
        <w:tc>
          <w:tcPr>
            <w:tcW w:w="719" w:type="dxa"/>
            <w:vMerge w:val="restart"/>
            <w:tcBorders>
              <w:top w:val="single" w:sz="4" w:space="0" w:color="auto"/>
              <w:left w:val="single" w:sz="4" w:space="0" w:color="auto"/>
            </w:tcBorders>
            <w:shd w:val="clear" w:color="auto" w:fill="FFFFFF"/>
            <w:vAlign w:val="center"/>
          </w:tcPr>
          <w:p w:rsidR="0081036C" w:rsidRPr="0081036C" w:rsidRDefault="0081036C" w:rsidP="0081036C">
            <w:pPr>
              <w:spacing w:after="0" w:line="210" w:lineRule="exact"/>
              <w:jc w:val="center"/>
              <w:rPr>
                <w:rFonts w:ascii="Times New Roman" w:hAnsi="Times New Roman" w:cs="Times New Roman"/>
              </w:rPr>
            </w:pPr>
            <w:r w:rsidRPr="0081036C">
              <w:rPr>
                <w:rStyle w:val="ae"/>
                <w:rFonts w:eastAsiaTheme="minorHAnsi"/>
                <w:sz w:val="22"/>
                <w:szCs w:val="22"/>
              </w:rPr>
              <w:t>Раздел</w:t>
            </w:r>
          </w:p>
        </w:tc>
        <w:tc>
          <w:tcPr>
            <w:tcW w:w="5387" w:type="dxa"/>
            <w:vMerge w:val="restart"/>
            <w:tcBorders>
              <w:top w:val="single" w:sz="4" w:space="0" w:color="auto"/>
              <w:left w:val="single" w:sz="4" w:space="0" w:color="auto"/>
            </w:tcBorders>
            <w:shd w:val="clear" w:color="auto" w:fill="FFFFFF"/>
            <w:vAlign w:val="center"/>
          </w:tcPr>
          <w:p w:rsidR="0081036C" w:rsidRPr="0081036C" w:rsidRDefault="0081036C" w:rsidP="0081036C">
            <w:pPr>
              <w:spacing w:after="0" w:line="210" w:lineRule="exact"/>
              <w:jc w:val="center"/>
              <w:rPr>
                <w:rFonts w:ascii="Times New Roman" w:hAnsi="Times New Roman" w:cs="Times New Roman"/>
              </w:rPr>
            </w:pPr>
            <w:r w:rsidRPr="0081036C">
              <w:rPr>
                <w:rStyle w:val="ae"/>
                <w:rFonts w:eastAsiaTheme="minorHAnsi"/>
                <w:sz w:val="22"/>
                <w:szCs w:val="22"/>
              </w:rPr>
              <w:t>Наименование разделов и дисциплин</w:t>
            </w:r>
          </w:p>
        </w:tc>
        <w:tc>
          <w:tcPr>
            <w:tcW w:w="2409" w:type="dxa"/>
            <w:gridSpan w:val="2"/>
            <w:tcBorders>
              <w:top w:val="single" w:sz="4" w:space="0" w:color="auto"/>
              <w:left w:val="single" w:sz="4" w:space="0" w:color="auto"/>
            </w:tcBorders>
            <w:shd w:val="clear" w:color="auto" w:fill="FFFFFF"/>
            <w:vAlign w:val="bottom"/>
          </w:tcPr>
          <w:p w:rsidR="0081036C" w:rsidRPr="0081036C" w:rsidRDefault="0081036C" w:rsidP="0081036C">
            <w:pPr>
              <w:spacing w:after="0" w:line="210" w:lineRule="exact"/>
              <w:ind w:left="160"/>
              <w:rPr>
                <w:rFonts w:ascii="Times New Roman" w:hAnsi="Times New Roman" w:cs="Times New Roman"/>
              </w:rPr>
            </w:pPr>
            <w:r w:rsidRPr="0081036C">
              <w:rPr>
                <w:rStyle w:val="ae"/>
                <w:rFonts w:eastAsiaTheme="minorHAnsi"/>
                <w:sz w:val="22"/>
                <w:szCs w:val="22"/>
              </w:rPr>
              <w:t>Количество часов</w:t>
            </w:r>
          </w:p>
        </w:tc>
        <w:tc>
          <w:tcPr>
            <w:tcW w:w="1701" w:type="dxa"/>
            <w:vMerge w:val="restart"/>
            <w:tcBorders>
              <w:top w:val="single" w:sz="4" w:space="0" w:color="auto"/>
              <w:left w:val="single" w:sz="4" w:space="0" w:color="auto"/>
              <w:right w:val="single" w:sz="4" w:space="0" w:color="auto"/>
            </w:tcBorders>
            <w:shd w:val="clear" w:color="auto" w:fill="FFFFFF"/>
            <w:vAlign w:val="center"/>
          </w:tcPr>
          <w:p w:rsidR="0081036C" w:rsidRPr="0081036C" w:rsidRDefault="0081036C" w:rsidP="0081036C">
            <w:pPr>
              <w:spacing w:after="120" w:line="210" w:lineRule="exact"/>
              <w:jc w:val="center"/>
              <w:rPr>
                <w:rFonts w:ascii="Times New Roman" w:hAnsi="Times New Roman" w:cs="Times New Roman"/>
              </w:rPr>
            </w:pPr>
            <w:r w:rsidRPr="0081036C">
              <w:rPr>
                <w:rStyle w:val="ae"/>
                <w:rFonts w:eastAsiaTheme="minorHAnsi"/>
                <w:sz w:val="22"/>
                <w:szCs w:val="22"/>
              </w:rPr>
              <w:t>Форма</w:t>
            </w:r>
          </w:p>
          <w:p w:rsidR="0081036C" w:rsidRPr="0081036C" w:rsidRDefault="0081036C" w:rsidP="0081036C">
            <w:pPr>
              <w:spacing w:before="120" w:after="0" w:line="210" w:lineRule="exact"/>
              <w:jc w:val="center"/>
              <w:rPr>
                <w:rFonts w:ascii="Times New Roman" w:hAnsi="Times New Roman" w:cs="Times New Roman"/>
              </w:rPr>
            </w:pPr>
            <w:r w:rsidRPr="0081036C">
              <w:rPr>
                <w:rStyle w:val="ae"/>
                <w:rFonts w:eastAsiaTheme="minorHAnsi"/>
                <w:sz w:val="22"/>
                <w:szCs w:val="22"/>
              </w:rPr>
              <w:t>контроля</w:t>
            </w:r>
          </w:p>
        </w:tc>
      </w:tr>
      <w:tr w:rsidR="0081036C" w:rsidTr="0081036C">
        <w:trPr>
          <w:trHeight w:hRule="exact" w:val="614"/>
        </w:trPr>
        <w:tc>
          <w:tcPr>
            <w:tcW w:w="719" w:type="dxa"/>
            <w:vMerge/>
            <w:tcBorders>
              <w:left w:val="single" w:sz="4" w:space="0" w:color="auto"/>
            </w:tcBorders>
            <w:shd w:val="clear" w:color="auto" w:fill="FFFFFF"/>
            <w:vAlign w:val="center"/>
          </w:tcPr>
          <w:p w:rsidR="0081036C" w:rsidRPr="0081036C" w:rsidRDefault="0081036C" w:rsidP="0081036C">
            <w:pPr>
              <w:rPr>
                <w:rFonts w:ascii="Times New Roman" w:hAnsi="Times New Roman" w:cs="Times New Roman"/>
              </w:rPr>
            </w:pPr>
          </w:p>
        </w:tc>
        <w:tc>
          <w:tcPr>
            <w:tcW w:w="5387" w:type="dxa"/>
            <w:vMerge/>
            <w:tcBorders>
              <w:left w:val="single" w:sz="4" w:space="0" w:color="auto"/>
            </w:tcBorders>
            <w:shd w:val="clear" w:color="auto" w:fill="FFFFFF"/>
            <w:vAlign w:val="center"/>
          </w:tcPr>
          <w:p w:rsidR="0081036C" w:rsidRPr="0081036C" w:rsidRDefault="0081036C" w:rsidP="0081036C">
            <w:pPr>
              <w:rPr>
                <w:rFonts w:ascii="Times New Roman" w:hAnsi="Times New Roman" w:cs="Times New Roman"/>
              </w:rPr>
            </w:pPr>
          </w:p>
        </w:tc>
        <w:tc>
          <w:tcPr>
            <w:tcW w:w="1275" w:type="dxa"/>
            <w:tcBorders>
              <w:top w:val="single" w:sz="4" w:space="0" w:color="auto"/>
              <w:left w:val="single" w:sz="4" w:space="0" w:color="auto"/>
            </w:tcBorders>
            <w:shd w:val="clear" w:color="auto" w:fill="FFFFFF"/>
            <w:vAlign w:val="center"/>
          </w:tcPr>
          <w:p w:rsidR="0081036C" w:rsidRPr="0081036C" w:rsidRDefault="0081036C" w:rsidP="0081036C">
            <w:pPr>
              <w:spacing w:after="0" w:line="210" w:lineRule="exact"/>
              <w:jc w:val="center"/>
              <w:rPr>
                <w:rFonts w:ascii="Times New Roman" w:hAnsi="Times New Roman" w:cs="Times New Roman"/>
              </w:rPr>
            </w:pPr>
            <w:r w:rsidRPr="0081036C">
              <w:rPr>
                <w:rStyle w:val="ae"/>
                <w:rFonts w:eastAsiaTheme="minorHAnsi"/>
                <w:sz w:val="22"/>
                <w:szCs w:val="22"/>
              </w:rPr>
              <w:t>Лекции</w:t>
            </w:r>
          </w:p>
        </w:tc>
        <w:tc>
          <w:tcPr>
            <w:tcW w:w="1134" w:type="dxa"/>
            <w:tcBorders>
              <w:top w:val="single" w:sz="4" w:space="0" w:color="auto"/>
              <w:left w:val="single" w:sz="4" w:space="0" w:color="auto"/>
            </w:tcBorders>
            <w:shd w:val="clear" w:color="auto" w:fill="FFFFFF"/>
            <w:vAlign w:val="bottom"/>
          </w:tcPr>
          <w:p w:rsidR="0081036C" w:rsidRPr="0081036C" w:rsidRDefault="0081036C" w:rsidP="0081036C">
            <w:pPr>
              <w:spacing w:after="120" w:line="210" w:lineRule="exact"/>
              <w:jc w:val="center"/>
              <w:rPr>
                <w:rFonts w:ascii="Times New Roman" w:hAnsi="Times New Roman" w:cs="Times New Roman"/>
              </w:rPr>
            </w:pPr>
            <w:proofErr w:type="spellStart"/>
            <w:r w:rsidRPr="0081036C">
              <w:rPr>
                <w:rStyle w:val="ae"/>
                <w:rFonts w:eastAsiaTheme="minorHAnsi"/>
                <w:sz w:val="22"/>
                <w:szCs w:val="22"/>
              </w:rPr>
              <w:t>Практ</w:t>
            </w:r>
            <w:proofErr w:type="spellEnd"/>
            <w:r w:rsidRPr="0081036C">
              <w:rPr>
                <w:rStyle w:val="ae"/>
                <w:rFonts w:eastAsiaTheme="minorHAnsi"/>
                <w:sz w:val="22"/>
                <w:szCs w:val="22"/>
              </w:rPr>
              <w:t>.</w:t>
            </w:r>
          </w:p>
          <w:p w:rsidR="0081036C" w:rsidRPr="0081036C" w:rsidRDefault="0081036C" w:rsidP="0081036C">
            <w:pPr>
              <w:spacing w:before="120" w:after="0" w:line="210" w:lineRule="exact"/>
              <w:jc w:val="center"/>
              <w:rPr>
                <w:rFonts w:ascii="Times New Roman" w:hAnsi="Times New Roman" w:cs="Times New Roman"/>
              </w:rPr>
            </w:pPr>
            <w:r w:rsidRPr="0081036C">
              <w:rPr>
                <w:rStyle w:val="ae"/>
                <w:rFonts w:eastAsiaTheme="minorHAnsi"/>
                <w:sz w:val="22"/>
                <w:szCs w:val="22"/>
              </w:rPr>
              <w:t>занятия</w:t>
            </w:r>
          </w:p>
        </w:tc>
        <w:tc>
          <w:tcPr>
            <w:tcW w:w="1701" w:type="dxa"/>
            <w:vMerge/>
            <w:tcBorders>
              <w:left w:val="single" w:sz="4" w:space="0" w:color="auto"/>
              <w:right w:val="single" w:sz="4" w:space="0" w:color="auto"/>
            </w:tcBorders>
            <w:shd w:val="clear" w:color="auto" w:fill="FFFFFF"/>
            <w:vAlign w:val="center"/>
          </w:tcPr>
          <w:p w:rsidR="0081036C" w:rsidRPr="0081036C" w:rsidRDefault="0081036C" w:rsidP="0081036C">
            <w:pPr>
              <w:rPr>
                <w:rFonts w:ascii="Times New Roman" w:hAnsi="Times New Roman" w:cs="Times New Roman"/>
              </w:rPr>
            </w:pPr>
          </w:p>
        </w:tc>
      </w:tr>
      <w:tr w:rsidR="0081036C" w:rsidTr="0081036C">
        <w:trPr>
          <w:trHeight w:hRule="exact" w:val="398"/>
        </w:trPr>
        <w:tc>
          <w:tcPr>
            <w:tcW w:w="719" w:type="dxa"/>
            <w:tcBorders>
              <w:top w:val="single" w:sz="4" w:space="0" w:color="auto"/>
              <w:left w:val="single" w:sz="4" w:space="0" w:color="auto"/>
            </w:tcBorders>
            <w:shd w:val="clear" w:color="auto" w:fill="FFFFFF"/>
            <w:vAlign w:val="bottom"/>
          </w:tcPr>
          <w:p w:rsidR="0081036C" w:rsidRPr="0081036C" w:rsidRDefault="0081036C" w:rsidP="0081036C">
            <w:pPr>
              <w:spacing w:after="0" w:line="240" w:lineRule="exact"/>
              <w:jc w:val="center"/>
              <w:rPr>
                <w:rFonts w:ascii="Times New Roman" w:hAnsi="Times New Roman" w:cs="Times New Roman"/>
              </w:rPr>
            </w:pPr>
            <w:r w:rsidRPr="0081036C">
              <w:rPr>
                <w:rStyle w:val="12pt0pt"/>
                <w:rFonts w:eastAsiaTheme="minorHAnsi"/>
                <w:sz w:val="22"/>
                <w:szCs w:val="22"/>
              </w:rPr>
              <w:t>1</w:t>
            </w:r>
          </w:p>
        </w:tc>
        <w:tc>
          <w:tcPr>
            <w:tcW w:w="5387" w:type="dxa"/>
            <w:tcBorders>
              <w:top w:val="single" w:sz="4" w:space="0" w:color="auto"/>
              <w:left w:val="single" w:sz="4" w:space="0" w:color="auto"/>
            </w:tcBorders>
            <w:shd w:val="clear" w:color="auto" w:fill="FFFFFF"/>
            <w:vAlign w:val="bottom"/>
          </w:tcPr>
          <w:p w:rsidR="0081036C" w:rsidRPr="0081036C" w:rsidRDefault="0081036C" w:rsidP="0081036C">
            <w:pPr>
              <w:spacing w:after="0" w:line="280" w:lineRule="exact"/>
              <w:jc w:val="center"/>
              <w:rPr>
                <w:rFonts w:ascii="Times New Roman" w:hAnsi="Times New Roman" w:cs="Times New Roman"/>
              </w:rPr>
            </w:pPr>
            <w:r w:rsidRPr="0081036C">
              <w:rPr>
                <w:rStyle w:val="14pt0pt"/>
                <w:rFonts w:eastAsiaTheme="minorHAnsi"/>
                <w:sz w:val="22"/>
                <w:szCs w:val="22"/>
              </w:rPr>
              <w:t>Общие положения и введение в курс</w:t>
            </w:r>
          </w:p>
        </w:tc>
        <w:tc>
          <w:tcPr>
            <w:tcW w:w="1275" w:type="dxa"/>
            <w:tcBorders>
              <w:top w:val="single" w:sz="4" w:space="0" w:color="auto"/>
              <w:left w:val="single" w:sz="4" w:space="0" w:color="auto"/>
            </w:tcBorders>
            <w:shd w:val="clear" w:color="auto" w:fill="FFFFFF"/>
            <w:vAlign w:val="bottom"/>
          </w:tcPr>
          <w:p w:rsidR="0081036C" w:rsidRPr="0081036C" w:rsidRDefault="0081036C" w:rsidP="0081036C">
            <w:pPr>
              <w:spacing w:after="0" w:line="240" w:lineRule="exact"/>
              <w:jc w:val="center"/>
              <w:rPr>
                <w:rFonts w:ascii="Times New Roman" w:hAnsi="Times New Roman" w:cs="Times New Roman"/>
              </w:rPr>
            </w:pPr>
            <w:r w:rsidRPr="0081036C">
              <w:rPr>
                <w:rStyle w:val="12pt0pt0"/>
                <w:rFonts w:eastAsiaTheme="minorHAnsi"/>
                <w:sz w:val="22"/>
                <w:szCs w:val="22"/>
              </w:rPr>
              <w:t>2</w:t>
            </w:r>
          </w:p>
        </w:tc>
        <w:tc>
          <w:tcPr>
            <w:tcW w:w="1134" w:type="dxa"/>
            <w:tcBorders>
              <w:top w:val="single" w:sz="4" w:space="0" w:color="auto"/>
              <w:left w:val="single" w:sz="4" w:space="0" w:color="auto"/>
            </w:tcBorders>
            <w:shd w:val="clear" w:color="auto" w:fill="FFFFFF"/>
          </w:tcPr>
          <w:p w:rsidR="0081036C" w:rsidRPr="0081036C" w:rsidRDefault="0081036C" w:rsidP="0081036C">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81036C" w:rsidRPr="0081036C" w:rsidRDefault="0081036C" w:rsidP="0081036C">
            <w:pPr>
              <w:rPr>
                <w:rFonts w:ascii="Times New Roman" w:hAnsi="Times New Roman" w:cs="Times New Roman"/>
              </w:rPr>
            </w:pPr>
          </w:p>
        </w:tc>
      </w:tr>
      <w:tr w:rsidR="0081036C" w:rsidTr="0081036C">
        <w:trPr>
          <w:trHeight w:hRule="exact" w:val="749"/>
        </w:trPr>
        <w:tc>
          <w:tcPr>
            <w:tcW w:w="719" w:type="dxa"/>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
                <w:rFonts w:eastAsiaTheme="minorHAnsi"/>
                <w:sz w:val="22"/>
                <w:szCs w:val="22"/>
              </w:rPr>
              <w:t>2</w:t>
            </w:r>
          </w:p>
        </w:tc>
        <w:tc>
          <w:tcPr>
            <w:tcW w:w="5387" w:type="dxa"/>
            <w:tcBorders>
              <w:top w:val="single" w:sz="4" w:space="0" w:color="auto"/>
              <w:left w:val="single" w:sz="4" w:space="0" w:color="auto"/>
            </w:tcBorders>
            <w:shd w:val="clear" w:color="auto" w:fill="FFFFFF"/>
            <w:vAlign w:val="bottom"/>
          </w:tcPr>
          <w:p w:rsidR="0081036C" w:rsidRPr="0081036C" w:rsidRDefault="0081036C" w:rsidP="0081036C">
            <w:pPr>
              <w:spacing w:after="0" w:line="370" w:lineRule="exact"/>
              <w:ind w:left="120"/>
              <w:rPr>
                <w:rFonts w:ascii="Times New Roman" w:hAnsi="Times New Roman" w:cs="Times New Roman"/>
              </w:rPr>
            </w:pPr>
            <w:r w:rsidRPr="0081036C">
              <w:rPr>
                <w:rStyle w:val="14pt0pt"/>
                <w:rFonts w:eastAsiaTheme="minorHAnsi"/>
                <w:sz w:val="22"/>
                <w:szCs w:val="22"/>
              </w:rPr>
              <w:t>Физико-химические свойства и опасности нефти, нефтепродуктов</w:t>
            </w:r>
          </w:p>
        </w:tc>
        <w:tc>
          <w:tcPr>
            <w:tcW w:w="1275" w:type="dxa"/>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0"/>
                <w:rFonts w:eastAsiaTheme="minorHAnsi"/>
                <w:sz w:val="22"/>
                <w:szCs w:val="22"/>
              </w:rPr>
              <w:t>4</w:t>
            </w:r>
          </w:p>
        </w:tc>
        <w:tc>
          <w:tcPr>
            <w:tcW w:w="1134" w:type="dxa"/>
            <w:tcBorders>
              <w:top w:val="single" w:sz="4" w:space="0" w:color="auto"/>
              <w:left w:val="single" w:sz="4" w:space="0" w:color="auto"/>
            </w:tcBorders>
            <w:shd w:val="clear" w:color="auto" w:fill="FFFFFF"/>
          </w:tcPr>
          <w:p w:rsidR="0081036C" w:rsidRPr="0081036C" w:rsidRDefault="0081036C" w:rsidP="0081036C">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81036C" w:rsidRPr="0081036C" w:rsidRDefault="0081036C" w:rsidP="0081036C">
            <w:pPr>
              <w:rPr>
                <w:rFonts w:ascii="Times New Roman" w:hAnsi="Times New Roman" w:cs="Times New Roman"/>
              </w:rPr>
            </w:pPr>
          </w:p>
        </w:tc>
      </w:tr>
      <w:tr w:rsidR="0081036C" w:rsidTr="0081036C">
        <w:trPr>
          <w:trHeight w:hRule="exact" w:val="754"/>
        </w:trPr>
        <w:tc>
          <w:tcPr>
            <w:tcW w:w="719" w:type="dxa"/>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
                <w:rFonts w:eastAsiaTheme="minorHAnsi"/>
                <w:sz w:val="22"/>
                <w:szCs w:val="22"/>
              </w:rPr>
              <w:t>3</w:t>
            </w:r>
          </w:p>
        </w:tc>
        <w:tc>
          <w:tcPr>
            <w:tcW w:w="5387" w:type="dxa"/>
            <w:tcBorders>
              <w:top w:val="single" w:sz="4" w:space="0" w:color="auto"/>
              <w:left w:val="single" w:sz="4" w:space="0" w:color="auto"/>
            </w:tcBorders>
            <w:shd w:val="clear" w:color="auto" w:fill="FFFFFF"/>
            <w:vAlign w:val="bottom"/>
          </w:tcPr>
          <w:p w:rsidR="0081036C" w:rsidRPr="0081036C" w:rsidRDefault="0081036C" w:rsidP="0081036C">
            <w:pPr>
              <w:spacing w:after="0" w:line="365" w:lineRule="exact"/>
              <w:ind w:left="120"/>
              <w:rPr>
                <w:rFonts w:ascii="Times New Roman" w:hAnsi="Times New Roman" w:cs="Times New Roman"/>
              </w:rPr>
            </w:pPr>
            <w:r w:rsidRPr="0081036C">
              <w:rPr>
                <w:rStyle w:val="14pt0pt"/>
                <w:rFonts w:eastAsiaTheme="minorHAnsi"/>
                <w:sz w:val="22"/>
                <w:szCs w:val="22"/>
              </w:rPr>
              <w:t>Конструкция и оборудование судов для перевозки наливных грузов</w:t>
            </w:r>
          </w:p>
        </w:tc>
        <w:tc>
          <w:tcPr>
            <w:tcW w:w="1275" w:type="dxa"/>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0"/>
                <w:rFonts w:eastAsiaTheme="minorHAnsi"/>
                <w:sz w:val="22"/>
                <w:szCs w:val="22"/>
              </w:rPr>
              <w:t>4</w:t>
            </w:r>
          </w:p>
        </w:tc>
        <w:tc>
          <w:tcPr>
            <w:tcW w:w="1134" w:type="dxa"/>
            <w:tcBorders>
              <w:top w:val="single" w:sz="4" w:space="0" w:color="auto"/>
              <w:left w:val="single" w:sz="4" w:space="0" w:color="auto"/>
            </w:tcBorders>
            <w:shd w:val="clear" w:color="auto" w:fill="FFFFFF"/>
          </w:tcPr>
          <w:p w:rsidR="0081036C" w:rsidRPr="0081036C" w:rsidRDefault="0081036C" w:rsidP="0081036C">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81036C" w:rsidRPr="0081036C" w:rsidRDefault="0081036C" w:rsidP="0081036C">
            <w:pPr>
              <w:rPr>
                <w:rFonts w:ascii="Times New Roman" w:hAnsi="Times New Roman" w:cs="Times New Roman"/>
              </w:rPr>
            </w:pPr>
          </w:p>
        </w:tc>
      </w:tr>
      <w:tr w:rsidR="0081036C" w:rsidTr="0081036C">
        <w:trPr>
          <w:trHeight w:hRule="exact" w:val="749"/>
        </w:trPr>
        <w:tc>
          <w:tcPr>
            <w:tcW w:w="719" w:type="dxa"/>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
                <w:rFonts w:eastAsiaTheme="minorHAnsi"/>
                <w:sz w:val="22"/>
                <w:szCs w:val="22"/>
              </w:rPr>
              <w:t>4</w:t>
            </w:r>
          </w:p>
        </w:tc>
        <w:tc>
          <w:tcPr>
            <w:tcW w:w="5387" w:type="dxa"/>
            <w:tcBorders>
              <w:top w:val="single" w:sz="4" w:space="0" w:color="auto"/>
              <w:left w:val="single" w:sz="4" w:space="0" w:color="auto"/>
            </w:tcBorders>
            <w:shd w:val="clear" w:color="auto" w:fill="FFFFFF"/>
            <w:vAlign w:val="bottom"/>
          </w:tcPr>
          <w:p w:rsidR="0081036C" w:rsidRPr="0081036C" w:rsidRDefault="0081036C" w:rsidP="0081036C">
            <w:pPr>
              <w:spacing w:after="0" w:line="370" w:lineRule="exact"/>
              <w:ind w:left="120"/>
              <w:rPr>
                <w:rFonts w:ascii="Times New Roman" w:hAnsi="Times New Roman" w:cs="Times New Roman"/>
              </w:rPr>
            </w:pPr>
            <w:r w:rsidRPr="0081036C">
              <w:rPr>
                <w:rStyle w:val="14pt0pt"/>
                <w:rFonts w:eastAsiaTheme="minorHAnsi"/>
                <w:sz w:val="22"/>
                <w:szCs w:val="22"/>
              </w:rPr>
              <w:t>Проведение грузовых операций, контроль атмосферы в танках</w:t>
            </w:r>
          </w:p>
        </w:tc>
        <w:tc>
          <w:tcPr>
            <w:tcW w:w="1275" w:type="dxa"/>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0"/>
                <w:rFonts w:eastAsiaTheme="minorHAnsi"/>
                <w:sz w:val="22"/>
                <w:szCs w:val="22"/>
              </w:rPr>
              <w:t>4</w:t>
            </w:r>
          </w:p>
        </w:tc>
        <w:tc>
          <w:tcPr>
            <w:tcW w:w="1134" w:type="dxa"/>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0"/>
                <w:rFonts w:eastAsiaTheme="minorHAnsi"/>
                <w:sz w:val="22"/>
                <w:szCs w:val="22"/>
              </w:rPr>
              <w:t>4</w:t>
            </w:r>
          </w:p>
        </w:tc>
        <w:tc>
          <w:tcPr>
            <w:tcW w:w="1701" w:type="dxa"/>
            <w:tcBorders>
              <w:top w:val="single" w:sz="4" w:space="0" w:color="auto"/>
              <w:left w:val="single" w:sz="4" w:space="0" w:color="auto"/>
              <w:right w:val="single" w:sz="4" w:space="0" w:color="auto"/>
            </w:tcBorders>
            <w:shd w:val="clear" w:color="auto" w:fill="FFFFFF"/>
            <w:vAlign w:val="center"/>
          </w:tcPr>
          <w:p w:rsidR="0081036C" w:rsidRPr="0081036C" w:rsidRDefault="0081036C" w:rsidP="0081036C">
            <w:pPr>
              <w:spacing w:after="0" w:line="210" w:lineRule="exact"/>
              <w:jc w:val="center"/>
              <w:rPr>
                <w:rFonts w:ascii="Times New Roman" w:hAnsi="Times New Roman" w:cs="Times New Roman"/>
              </w:rPr>
            </w:pPr>
            <w:r w:rsidRPr="0081036C">
              <w:rPr>
                <w:rStyle w:val="11"/>
                <w:rFonts w:eastAsiaTheme="minorHAnsi"/>
                <w:sz w:val="22"/>
                <w:szCs w:val="22"/>
              </w:rPr>
              <w:t>Зачет</w:t>
            </w:r>
          </w:p>
        </w:tc>
      </w:tr>
      <w:tr w:rsidR="0081036C" w:rsidTr="0081036C">
        <w:trPr>
          <w:trHeight w:hRule="exact" w:val="384"/>
        </w:trPr>
        <w:tc>
          <w:tcPr>
            <w:tcW w:w="719" w:type="dxa"/>
            <w:tcBorders>
              <w:top w:val="single" w:sz="4" w:space="0" w:color="auto"/>
              <w:left w:val="single" w:sz="4" w:space="0" w:color="auto"/>
            </w:tcBorders>
            <w:shd w:val="clear" w:color="auto" w:fill="FFFFFF"/>
            <w:vAlign w:val="bottom"/>
          </w:tcPr>
          <w:p w:rsidR="0081036C" w:rsidRPr="0081036C" w:rsidRDefault="0081036C" w:rsidP="0081036C">
            <w:pPr>
              <w:spacing w:after="0" w:line="240" w:lineRule="exact"/>
              <w:jc w:val="center"/>
              <w:rPr>
                <w:rFonts w:ascii="Times New Roman" w:hAnsi="Times New Roman" w:cs="Times New Roman"/>
              </w:rPr>
            </w:pPr>
            <w:r w:rsidRPr="0081036C">
              <w:rPr>
                <w:rStyle w:val="12pt0pt"/>
                <w:rFonts w:eastAsiaTheme="minorHAnsi"/>
                <w:sz w:val="22"/>
                <w:szCs w:val="22"/>
              </w:rPr>
              <w:t>5</w:t>
            </w:r>
          </w:p>
        </w:tc>
        <w:tc>
          <w:tcPr>
            <w:tcW w:w="5387" w:type="dxa"/>
            <w:tcBorders>
              <w:top w:val="single" w:sz="4" w:space="0" w:color="auto"/>
              <w:left w:val="single" w:sz="4" w:space="0" w:color="auto"/>
            </w:tcBorders>
            <w:shd w:val="clear" w:color="auto" w:fill="FFFFFF"/>
            <w:vAlign w:val="bottom"/>
          </w:tcPr>
          <w:p w:rsidR="0081036C" w:rsidRPr="0081036C" w:rsidRDefault="0081036C" w:rsidP="0081036C">
            <w:pPr>
              <w:spacing w:after="0" w:line="280" w:lineRule="exact"/>
              <w:ind w:left="120"/>
              <w:rPr>
                <w:rFonts w:ascii="Times New Roman" w:hAnsi="Times New Roman" w:cs="Times New Roman"/>
              </w:rPr>
            </w:pPr>
            <w:r w:rsidRPr="0081036C">
              <w:rPr>
                <w:rStyle w:val="14pt0pt"/>
                <w:rFonts w:eastAsiaTheme="minorHAnsi"/>
                <w:sz w:val="22"/>
                <w:szCs w:val="22"/>
              </w:rPr>
              <w:t>Техника безопасности</w:t>
            </w:r>
          </w:p>
        </w:tc>
        <w:tc>
          <w:tcPr>
            <w:tcW w:w="1275" w:type="dxa"/>
            <w:tcBorders>
              <w:top w:val="single" w:sz="4" w:space="0" w:color="auto"/>
              <w:left w:val="single" w:sz="4" w:space="0" w:color="auto"/>
            </w:tcBorders>
            <w:shd w:val="clear" w:color="auto" w:fill="FFFFFF"/>
            <w:vAlign w:val="bottom"/>
          </w:tcPr>
          <w:p w:rsidR="0081036C" w:rsidRPr="0081036C" w:rsidRDefault="0081036C" w:rsidP="0081036C">
            <w:pPr>
              <w:spacing w:after="0" w:line="240" w:lineRule="exact"/>
              <w:jc w:val="center"/>
              <w:rPr>
                <w:rFonts w:ascii="Times New Roman" w:hAnsi="Times New Roman" w:cs="Times New Roman"/>
              </w:rPr>
            </w:pPr>
            <w:r w:rsidRPr="0081036C">
              <w:rPr>
                <w:rStyle w:val="12pt0pt0"/>
                <w:rFonts w:eastAsiaTheme="minorHAnsi"/>
                <w:sz w:val="22"/>
                <w:szCs w:val="22"/>
              </w:rPr>
              <w:t>6</w:t>
            </w:r>
          </w:p>
        </w:tc>
        <w:tc>
          <w:tcPr>
            <w:tcW w:w="1134" w:type="dxa"/>
            <w:tcBorders>
              <w:top w:val="single" w:sz="4" w:space="0" w:color="auto"/>
              <w:left w:val="single" w:sz="4" w:space="0" w:color="auto"/>
            </w:tcBorders>
            <w:shd w:val="clear" w:color="auto" w:fill="FFFFFF"/>
          </w:tcPr>
          <w:p w:rsidR="0081036C" w:rsidRPr="0081036C" w:rsidRDefault="0081036C" w:rsidP="0081036C">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81036C" w:rsidRPr="0081036C" w:rsidRDefault="0081036C" w:rsidP="0081036C">
            <w:pPr>
              <w:rPr>
                <w:rFonts w:ascii="Times New Roman" w:hAnsi="Times New Roman" w:cs="Times New Roman"/>
              </w:rPr>
            </w:pPr>
          </w:p>
        </w:tc>
      </w:tr>
      <w:tr w:rsidR="0081036C" w:rsidTr="0081036C">
        <w:trPr>
          <w:trHeight w:hRule="exact" w:val="763"/>
        </w:trPr>
        <w:tc>
          <w:tcPr>
            <w:tcW w:w="719" w:type="dxa"/>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
                <w:rFonts w:eastAsiaTheme="minorHAnsi"/>
                <w:sz w:val="22"/>
                <w:szCs w:val="22"/>
              </w:rPr>
              <w:t>6</w:t>
            </w:r>
          </w:p>
        </w:tc>
        <w:tc>
          <w:tcPr>
            <w:tcW w:w="5387" w:type="dxa"/>
            <w:tcBorders>
              <w:top w:val="single" w:sz="4" w:space="0" w:color="auto"/>
              <w:left w:val="single" w:sz="4" w:space="0" w:color="auto"/>
            </w:tcBorders>
            <w:shd w:val="clear" w:color="auto" w:fill="FFFFFF"/>
            <w:vAlign w:val="bottom"/>
          </w:tcPr>
          <w:p w:rsidR="0081036C" w:rsidRPr="0081036C" w:rsidRDefault="0081036C" w:rsidP="0081036C">
            <w:pPr>
              <w:spacing w:after="0" w:line="370" w:lineRule="exact"/>
              <w:ind w:left="120"/>
              <w:rPr>
                <w:rFonts w:ascii="Times New Roman" w:hAnsi="Times New Roman" w:cs="Times New Roman"/>
              </w:rPr>
            </w:pPr>
            <w:r w:rsidRPr="0081036C">
              <w:rPr>
                <w:rStyle w:val="14pt0pt"/>
                <w:rFonts w:eastAsiaTheme="minorHAnsi"/>
                <w:sz w:val="22"/>
                <w:szCs w:val="22"/>
              </w:rPr>
              <w:t>Предотвращение аварий, аварийные системы и их применение</w:t>
            </w:r>
          </w:p>
        </w:tc>
        <w:tc>
          <w:tcPr>
            <w:tcW w:w="1275" w:type="dxa"/>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0"/>
                <w:rFonts w:eastAsiaTheme="minorHAnsi"/>
                <w:sz w:val="22"/>
                <w:szCs w:val="22"/>
              </w:rPr>
              <w:t>2</w:t>
            </w:r>
          </w:p>
        </w:tc>
        <w:tc>
          <w:tcPr>
            <w:tcW w:w="1134" w:type="dxa"/>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0"/>
                <w:rFonts w:eastAsiaTheme="minorHAnsi"/>
                <w:sz w:val="22"/>
                <w:szCs w:val="22"/>
              </w:rPr>
              <w:t>4</w:t>
            </w:r>
          </w:p>
        </w:tc>
        <w:tc>
          <w:tcPr>
            <w:tcW w:w="1701" w:type="dxa"/>
            <w:tcBorders>
              <w:top w:val="single" w:sz="4" w:space="0" w:color="auto"/>
              <w:left w:val="single" w:sz="4" w:space="0" w:color="auto"/>
              <w:right w:val="single" w:sz="4" w:space="0" w:color="auto"/>
            </w:tcBorders>
            <w:shd w:val="clear" w:color="auto" w:fill="FFFFFF"/>
          </w:tcPr>
          <w:p w:rsidR="0081036C" w:rsidRPr="0081036C" w:rsidRDefault="0081036C" w:rsidP="0081036C">
            <w:pPr>
              <w:rPr>
                <w:rFonts w:ascii="Times New Roman" w:hAnsi="Times New Roman" w:cs="Times New Roman"/>
              </w:rPr>
            </w:pPr>
          </w:p>
        </w:tc>
      </w:tr>
      <w:tr w:rsidR="0081036C" w:rsidTr="0081036C">
        <w:trPr>
          <w:trHeight w:hRule="exact" w:val="394"/>
        </w:trPr>
        <w:tc>
          <w:tcPr>
            <w:tcW w:w="6106" w:type="dxa"/>
            <w:gridSpan w:val="2"/>
            <w:tcBorders>
              <w:top w:val="single" w:sz="4" w:space="0" w:color="auto"/>
              <w:left w:val="single" w:sz="4" w:space="0" w:color="auto"/>
            </w:tcBorders>
            <w:shd w:val="clear" w:color="auto" w:fill="FFFFFF"/>
            <w:vAlign w:val="center"/>
          </w:tcPr>
          <w:p w:rsidR="0081036C" w:rsidRPr="0081036C" w:rsidRDefault="0081036C" w:rsidP="0081036C">
            <w:pPr>
              <w:spacing w:after="0" w:line="240" w:lineRule="exact"/>
              <w:jc w:val="center"/>
              <w:rPr>
                <w:rFonts w:ascii="Times New Roman" w:hAnsi="Times New Roman" w:cs="Times New Roman"/>
              </w:rPr>
            </w:pPr>
            <w:r w:rsidRPr="0081036C">
              <w:rPr>
                <w:rStyle w:val="12pt0pt0"/>
                <w:rFonts w:eastAsiaTheme="minorHAnsi"/>
                <w:sz w:val="22"/>
                <w:szCs w:val="22"/>
              </w:rPr>
              <w:t>Итоговый контроль - аттестация</w:t>
            </w:r>
          </w:p>
        </w:tc>
        <w:tc>
          <w:tcPr>
            <w:tcW w:w="1275" w:type="dxa"/>
            <w:tcBorders>
              <w:top w:val="single" w:sz="4" w:space="0" w:color="auto"/>
              <w:left w:val="single" w:sz="4" w:space="0" w:color="auto"/>
            </w:tcBorders>
            <w:shd w:val="clear" w:color="auto" w:fill="FFFFFF"/>
            <w:vAlign w:val="bottom"/>
          </w:tcPr>
          <w:p w:rsidR="0081036C" w:rsidRPr="0081036C" w:rsidRDefault="0081036C" w:rsidP="0081036C">
            <w:pPr>
              <w:spacing w:after="0" w:line="240" w:lineRule="exact"/>
              <w:jc w:val="center"/>
              <w:rPr>
                <w:rFonts w:ascii="Times New Roman" w:hAnsi="Times New Roman" w:cs="Times New Roman"/>
              </w:rPr>
            </w:pPr>
            <w:r w:rsidRPr="0081036C">
              <w:rPr>
                <w:rStyle w:val="12pt0pt0"/>
                <w:rFonts w:eastAsiaTheme="minorHAnsi"/>
                <w:sz w:val="22"/>
                <w:szCs w:val="22"/>
              </w:rPr>
              <w:t>2</w:t>
            </w:r>
          </w:p>
        </w:tc>
        <w:tc>
          <w:tcPr>
            <w:tcW w:w="1134" w:type="dxa"/>
            <w:tcBorders>
              <w:top w:val="single" w:sz="4" w:space="0" w:color="auto"/>
              <w:left w:val="single" w:sz="4" w:space="0" w:color="auto"/>
            </w:tcBorders>
            <w:shd w:val="clear" w:color="auto" w:fill="FFFFFF"/>
          </w:tcPr>
          <w:p w:rsidR="0081036C" w:rsidRPr="0081036C" w:rsidRDefault="0081036C" w:rsidP="0081036C">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vAlign w:val="center"/>
          </w:tcPr>
          <w:p w:rsidR="0081036C" w:rsidRPr="0081036C" w:rsidRDefault="0081036C" w:rsidP="0081036C">
            <w:pPr>
              <w:spacing w:after="0" w:line="210" w:lineRule="exact"/>
              <w:jc w:val="center"/>
              <w:rPr>
                <w:rFonts w:ascii="Times New Roman" w:hAnsi="Times New Roman" w:cs="Times New Roman"/>
              </w:rPr>
            </w:pPr>
            <w:r w:rsidRPr="0081036C">
              <w:rPr>
                <w:rStyle w:val="11"/>
                <w:rFonts w:eastAsiaTheme="minorHAnsi"/>
                <w:sz w:val="22"/>
                <w:szCs w:val="22"/>
              </w:rPr>
              <w:t>Экзамен</w:t>
            </w:r>
          </w:p>
        </w:tc>
      </w:tr>
      <w:tr w:rsidR="0081036C" w:rsidTr="0081036C">
        <w:trPr>
          <w:trHeight w:hRule="exact" w:val="398"/>
        </w:trPr>
        <w:tc>
          <w:tcPr>
            <w:tcW w:w="6106" w:type="dxa"/>
            <w:gridSpan w:val="2"/>
            <w:vMerge w:val="restart"/>
            <w:tcBorders>
              <w:top w:val="single" w:sz="4" w:space="0" w:color="auto"/>
              <w:left w:val="single" w:sz="4" w:space="0" w:color="auto"/>
            </w:tcBorders>
            <w:shd w:val="clear" w:color="auto" w:fill="FFFFFF"/>
            <w:vAlign w:val="center"/>
          </w:tcPr>
          <w:p w:rsidR="0081036C" w:rsidRPr="0081036C" w:rsidRDefault="0081036C" w:rsidP="0081036C">
            <w:pPr>
              <w:spacing w:after="0" w:line="280" w:lineRule="exact"/>
              <w:jc w:val="center"/>
              <w:rPr>
                <w:rFonts w:ascii="Times New Roman" w:hAnsi="Times New Roman" w:cs="Times New Roman"/>
              </w:rPr>
            </w:pPr>
            <w:r w:rsidRPr="0081036C">
              <w:rPr>
                <w:rStyle w:val="Arial14pt0pt"/>
                <w:rFonts w:ascii="Times New Roman" w:hAnsi="Times New Roman" w:cs="Times New Roman"/>
                <w:sz w:val="22"/>
                <w:szCs w:val="22"/>
              </w:rPr>
              <w:t>Итого по курсу</w:t>
            </w:r>
          </w:p>
        </w:tc>
        <w:tc>
          <w:tcPr>
            <w:tcW w:w="1275" w:type="dxa"/>
            <w:tcBorders>
              <w:top w:val="single" w:sz="4" w:space="0" w:color="auto"/>
              <w:left w:val="single" w:sz="4" w:space="0" w:color="auto"/>
            </w:tcBorders>
            <w:shd w:val="clear" w:color="auto" w:fill="FFFFFF"/>
            <w:vAlign w:val="bottom"/>
          </w:tcPr>
          <w:p w:rsidR="0081036C" w:rsidRPr="0081036C" w:rsidRDefault="0081036C" w:rsidP="0081036C">
            <w:pPr>
              <w:spacing w:after="0" w:line="280" w:lineRule="exact"/>
              <w:jc w:val="center"/>
              <w:rPr>
                <w:rFonts w:ascii="Times New Roman" w:hAnsi="Times New Roman" w:cs="Times New Roman"/>
              </w:rPr>
            </w:pPr>
            <w:r w:rsidRPr="0081036C">
              <w:rPr>
                <w:rStyle w:val="Arial14pt0pt"/>
                <w:rFonts w:ascii="Times New Roman" w:hAnsi="Times New Roman" w:cs="Times New Roman"/>
                <w:sz w:val="22"/>
                <w:szCs w:val="22"/>
              </w:rPr>
              <w:t>24</w:t>
            </w:r>
          </w:p>
        </w:tc>
        <w:tc>
          <w:tcPr>
            <w:tcW w:w="1134" w:type="dxa"/>
            <w:tcBorders>
              <w:top w:val="single" w:sz="4" w:space="0" w:color="auto"/>
              <w:left w:val="single" w:sz="4" w:space="0" w:color="auto"/>
            </w:tcBorders>
            <w:shd w:val="clear" w:color="auto" w:fill="FFFFFF"/>
            <w:vAlign w:val="bottom"/>
          </w:tcPr>
          <w:p w:rsidR="0081036C" w:rsidRPr="0081036C" w:rsidRDefault="0081036C" w:rsidP="0081036C">
            <w:pPr>
              <w:spacing w:after="0" w:line="280" w:lineRule="exact"/>
              <w:jc w:val="center"/>
              <w:rPr>
                <w:rFonts w:ascii="Times New Roman" w:hAnsi="Times New Roman" w:cs="Times New Roman"/>
              </w:rPr>
            </w:pPr>
            <w:r w:rsidRPr="0081036C">
              <w:rPr>
                <w:rStyle w:val="Arial14pt0pt"/>
                <w:rFonts w:ascii="Times New Roman" w:hAnsi="Times New Roman" w:cs="Times New Roman"/>
                <w:sz w:val="22"/>
                <w:szCs w:val="22"/>
              </w:rPr>
              <w:t>8</w:t>
            </w:r>
          </w:p>
        </w:tc>
        <w:tc>
          <w:tcPr>
            <w:tcW w:w="1701" w:type="dxa"/>
            <w:vMerge w:val="restart"/>
            <w:tcBorders>
              <w:top w:val="single" w:sz="4" w:space="0" w:color="auto"/>
              <w:left w:val="single" w:sz="4" w:space="0" w:color="auto"/>
              <w:right w:val="single" w:sz="4" w:space="0" w:color="auto"/>
            </w:tcBorders>
            <w:shd w:val="clear" w:color="auto" w:fill="FFFFFF"/>
          </w:tcPr>
          <w:p w:rsidR="0081036C" w:rsidRPr="0081036C" w:rsidRDefault="0081036C" w:rsidP="0081036C">
            <w:pPr>
              <w:rPr>
                <w:rFonts w:ascii="Times New Roman" w:hAnsi="Times New Roman" w:cs="Times New Roman"/>
              </w:rPr>
            </w:pPr>
          </w:p>
        </w:tc>
      </w:tr>
      <w:tr w:rsidR="0081036C" w:rsidTr="0081036C">
        <w:trPr>
          <w:trHeight w:hRule="exact" w:val="451"/>
        </w:trPr>
        <w:tc>
          <w:tcPr>
            <w:tcW w:w="6106" w:type="dxa"/>
            <w:gridSpan w:val="2"/>
            <w:vMerge/>
            <w:tcBorders>
              <w:left w:val="single" w:sz="4" w:space="0" w:color="auto"/>
              <w:bottom w:val="single" w:sz="4" w:space="0" w:color="auto"/>
            </w:tcBorders>
            <w:shd w:val="clear" w:color="auto" w:fill="FFFFFF"/>
            <w:vAlign w:val="center"/>
          </w:tcPr>
          <w:p w:rsidR="0081036C" w:rsidRDefault="0081036C" w:rsidP="0081036C"/>
        </w:tc>
        <w:tc>
          <w:tcPr>
            <w:tcW w:w="2409" w:type="dxa"/>
            <w:gridSpan w:val="2"/>
            <w:tcBorders>
              <w:top w:val="single" w:sz="4" w:space="0" w:color="auto"/>
              <w:left w:val="single" w:sz="4" w:space="0" w:color="auto"/>
              <w:bottom w:val="single" w:sz="4" w:space="0" w:color="auto"/>
            </w:tcBorders>
            <w:shd w:val="clear" w:color="auto" w:fill="FFFFFF"/>
            <w:vAlign w:val="bottom"/>
          </w:tcPr>
          <w:p w:rsidR="0081036C" w:rsidRPr="0081036C" w:rsidRDefault="0081036C" w:rsidP="0081036C">
            <w:pPr>
              <w:spacing w:after="0" w:line="280" w:lineRule="exact"/>
              <w:jc w:val="center"/>
              <w:rPr>
                <w:rFonts w:ascii="Times New Roman" w:hAnsi="Times New Roman" w:cs="Times New Roman"/>
              </w:rPr>
            </w:pPr>
            <w:r w:rsidRPr="0081036C">
              <w:rPr>
                <w:rStyle w:val="Arial14pt0pt"/>
                <w:rFonts w:ascii="Times New Roman" w:hAnsi="Times New Roman" w:cs="Times New Roman"/>
              </w:rPr>
              <w:t>32 часа</w:t>
            </w:r>
          </w:p>
        </w:tc>
        <w:tc>
          <w:tcPr>
            <w:tcW w:w="1701" w:type="dxa"/>
            <w:vMerge/>
            <w:tcBorders>
              <w:left w:val="single" w:sz="4" w:space="0" w:color="auto"/>
              <w:bottom w:val="single" w:sz="4" w:space="0" w:color="auto"/>
              <w:right w:val="single" w:sz="4" w:space="0" w:color="auto"/>
            </w:tcBorders>
            <w:shd w:val="clear" w:color="auto" w:fill="FFFFFF"/>
          </w:tcPr>
          <w:p w:rsidR="0081036C" w:rsidRDefault="0081036C" w:rsidP="0081036C"/>
        </w:tc>
      </w:tr>
    </w:tbl>
    <w:p w:rsidR="00871BBE" w:rsidRPr="0081036C" w:rsidRDefault="00871BBE" w:rsidP="00AC1CE3">
      <w:pPr>
        <w:pStyle w:val="Default"/>
        <w:rPr>
          <w:b/>
          <w:sz w:val="26"/>
          <w:szCs w:val="26"/>
        </w:rPr>
      </w:pPr>
    </w:p>
    <w:p w:rsidR="00FD6A86" w:rsidRDefault="00FD6A86" w:rsidP="00485B0F">
      <w:pPr>
        <w:pStyle w:val="Default"/>
        <w:jc w:val="center"/>
        <w:rPr>
          <w:b/>
          <w:bCs/>
          <w:sz w:val="26"/>
          <w:szCs w:val="26"/>
        </w:rPr>
      </w:pPr>
    </w:p>
    <w:p w:rsidR="00FD6A86" w:rsidRDefault="00FD6A86" w:rsidP="00485B0F">
      <w:pPr>
        <w:pStyle w:val="Default"/>
        <w:jc w:val="center"/>
        <w:rPr>
          <w:b/>
          <w:bCs/>
          <w:sz w:val="26"/>
          <w:szCs w:val="26"/>
        </w:rPr>
      </w:pPr>
    </w:p>
    <w:p w:rsidR="00FD6A86" w:rsidRDefault="00FD6A86" w:rsidP="00485B0F">
      <w:pPr>
        <w:pStyle w:val="Default"/>
        <w:jc w:val="center"/>
        <w:rPr>
          <w:b/>
          <w:bCs/>
          <w:sz w:val="26"/>
          <w:szCs w:val="26"/>
        </w:rPr>
      </w:pPr>
    </w:p>
    <w:p w:rsidR="00FD6A86" w:rsidRDefault="00FD6A86" w:rsidP="00485B0F">
      <w:pPr>
        <w:pStyle w:val="Default"/>
        <w:jc w:val="center"/>
        <w:rPr>
          <w:b/>
          <w:bCs/>
          <w:sz w:val="26"/>
          <w:szCs w:val="26"/>
        </w:rPr>
      </w:pPr>
    </w:p>
    <w:p w:rsidR="00FD6A86" w:rsidRDefault="00FD6A86" w:rsidP="00485B0F">
      <w:pPr>
        <w:pStyle w:val="Default"/>
        <w:jc w:val="center"/>
        <w:rPr>
          <w:b/>
          <w:bCs/>
          <w:sz w:val="26"/>
          <w:szCs w:val="26"/>
        </w:rPr>
      </w:pPr>
    </w:p>
    <w:p w:rsidR="00FD6A86" w:rsidRDefault="00FD6A86" w:rsidP="00485B0F">
      <w:pPr>
        <w:pStyle w:val="Default"/>
        <w:jc w:val="center"/>
        <w:rPr>
          <w:b/>
          <w:bCs/>
          <w:sz w:val="26"/>
          <w:szCs w:val="26"/>
        </w:rPr>
      </w:pPr>
    </w:p>
    <w:p w:rsidR="00FD6A86" w:rsidRDefault="00FD6A86" w:rsidP="00485B0F">
      <w:pPr>
        <w:pStyle w:val="Default"/>
        <w:jc w:val="center"/>
        <w:rPr>
          <w:b/>
          <w:bCs/>
          <w:sz w:val="26"/>
          <w:szCs w:val="26"/>
        </w:rPr>
      </w:pPr>
    </w:p>
    <w:p w:rsidR="00FD6A86" w:rsidRDefault="00FD6A86" w:rsidP="00FD6A86">
      <w:pPr>
        <w:pStyle w:val="Default"/>
        <w:rPr>
          <w:b/>
          <w:bCs/>
          <w:sz w:val="26"/>
          <w:szCs w:val="26"/>
        </w:rPr>
      </w:pPr>
    </w:p>
    <w:p w:rsidR="00FD6A86" w:rsidRDefault="00FD6A86" w:rsidP="00485B0F">
      <w:pPr>
        <w:pStyle w:val="Default"/>
        <w:jc w:val="center"/>
        <w:rPr>
          <w:b/>
          <w:bCs/>
          <w:sz w:val="26"/>
          <w:szCs w:val="26"/>
        </w:rPr>
      </w:pPr>
    </w:p>
    <w:p w:rsidR="0081036C" w:rsidRPr="0081036C" w:rsidRDefault="005C463E" w:rsidP="00485B0F">
      <w:pPr>
        <w:pStyle w:val="Default"/>
        <w:jc w:val="center"/>
        <w:rPr>
          <w:sz w:val="26"/>
          <w:szCs w:val="26"/>
        </w:rPr>
      </w:pPr>
      <w:r>
        <w:rPr>
          <w:b/>
          <w:bCs/>
          <w:sz w:val="26"/>
          <w:szCs w:val="26"/>
        </w:rPr>
        <w:t>2</w:t>
      </w:r>
      <w:r w:rsidR="0081036C" w:rsidRPr="0081036C">
        <w:rPr>
          <w:b/>
          <w:bCs/>
          <w:sz w:val="26"/>
          <w:szCs w:val="26"/>
        </w:rPr>
        <w:t xml:space="preserve">.  </w:t>
      </w:r>
      <w:r w:rsidR="0081036C">
        <w:rPr>
          <w:b/>
          <w:bCs/>
          <w:sz w:val="26"/>
          <w:szCs w:val="26"/>
        </w:rPr>
        <w:t>У</w:t>
      </w:r>
      <w:r w:rsidR="0081036C" w:rsidRPr="0081036C">
        <w:rPr>
          <w:b/>
          <w:bCs/>
          <w:sz w:val="26"/>
          <w:szCs w:val="26"/>
        </w:rPr>
        <w:t>чебно-тематический план</w:t>
      </w:r>
    </w:p>
    <w:p w:rsidR="0081036C" w:rsidRPr="0081036C" w:rsidRDefault="0081036C" w:rsidP="0081036C">
      <w:pPr>
        <w:pStyle w:val="Default"/>
        <w:rPr>
          <w:sz w:val="26"/>
          <w:szCs w:val="26"/>
        </w:rPr>
      </w:pPr>
      <w:r w:rsidRPr="0081036C">
        <w:rPr>
          <w:sz w:val="26"/>
          <w:szCs w:val="26"/>
        </w:rPr>
        <w:t xml:space="preserve">программы «Подготовка для работы на нефтяных танкерах (рядовой состав)» </w:t>
      </w:r>
    </w:p>
    <w:p w:rsidR="00076C89" w:rsidRDefault="00076C89" w:rsidP="0081036C">
      <w:pPr>
        <w:pStyle w:val="Default"/>
        <w:rPr>
          <w:b/>
          <w:bCs/>
          <w:i/>
          <w:iCs/>
          <w:sz w:val="26"/>
          <w:szCs w:val="26"/>
        </w:rPr>
      </w:pPr>
    </w:p>
    <w:p w:rsidR="0081036C" w:rsidRPr="0081036C" w:rsidRDefault="0081036C" w:rsidP="0081036C">
      <w:pPr>
        <w:pStyle w:val="Default"/>
        <w:rPr>
          <w:sz w:val="26"/>
          <w:szCs w:val="26"/>
        </w:rPr>
      </w:pPr>
      <w:r w:rsidRPr="0081036C">
        <w:rPr>
          <w:b/>
          <w:bCs/>
          <w:i/>
          <w:iCs/>
          <w:sz w:val="26"/>
          <w:szCs w:val="26"/>
        </w:rPr>
        <w:t xml:space="preserve">Цель </w:t>
      </w:r>
      <w:r w:rsidRPr="0081036C">
        <w:rPr>
          <w:sz w:val="26"/>
          <w:szCs w:val="26"/>
        </w:rPr>
        <w:t xml:space="preserve">подготовка работников речного флота к выполнению особых обязанностей, относящихся к грузу и грузовому оборудованию на нефтяных танкерах </w:t>
      </w:r>
    </w:p>
    <w:p w:rsidR="00076C89" w:rsidRDefault="00076C89" w:rsidP="0081036C">
      <w:pPr>
        <w:pStyle w:val="Default"/>
        <w:rPr>
          <w:b/>
          <w:bCs/>
          <w:i/>
          <w:iCs/>
          <w:sz w:val="26"/>
          <w:szCs w:val="26"/>
        </w:rPr>
      </w:pPr>
    </w:p>
    <w:p w:rsidR="0081036C" w:rsidRPr="0081036C" w:rsidRDefault="0081036C" w:rsidP="0081036C">
      <w:pPr>
        <w:pStyle w:val="Default"/>
        <w:rPr>
          <w:sz w:val="26"/>
          <w:szCs w:val="26"/>
        </w:rPr>
      </w:pPr>
      <w:r w:rsidRPr="0081036C">
        <w:rPr>
          <w:b/>
          <w:bCs/>
          <w:i/>
          <w:iCs/>
          <w:sz w:val="26"/>
          <w:szCs w:val="26"/>
        </w:rPr>
        <w:t xml:space="preserve">Категория слушателей </w:t>
      </w:r>
      <w:r w:rsidRPr="0081036C">
        <w:rPr>
          <w:sz w:val="26"/>
          <w:szCs w:val="26"/>
        </w:rPr>
        <w:t xml:space="preserve">речники, не моложе 18 лет, которым поручено выполнение особых обязанностей, относящихся к грузу или грузовому оборудованию на нефтяных танкерах </w:t>
      </w:r>
    </w:p>
    <w:p w:rsidR="0081036C" w:rsidRPr="0081036C" w:rsidRDefault="0081036C" w:rsidP="0081036C">
      <w:pPr>
        <w:pStyle w:val="Default"/>
        <w:rPr>
          <w:sz w:val="26"/>
          <w:szCs w:val="26"/>
        </w:rPr>
      </w:pPr>
      <w:r w:rsidRPr="0081036C">
        <w:rPr>
          <w:b/>
          <w:bCs/>
          <w:i/>
          <w:iCs/>
          <w:sz w:val="26"/>
          <w:szCs w:val="26"/>
        </w:rPr>
        <w:t xml:space="preserve">Срок обучения </w:t>
      </w:r>
      <w:r w:rsidRPr="0081036C">
        <w:rPr>
          <w:sz w:val="26"/>
          <w:szCs w:val="26"/>
        </w:rPr>
        <w:t xml:space="preserve">4 дня </w:t>
      </w:r>
    </w:p>
    <w:p w:rsidR="00076C89" w:rsidRDefault="00076C89" w:rsidP="0081036C">
      <w:pPr>
        <w:pStyle w:val="Default"/>
        <w:rPr>
          <w:b/>
          <w:bCs/>
          <w:i/>
          <w:iCs/>
          <w:sz w:val="26"/>
          <w:szCs w:val="26"/>
        </w:rPr>
      </w:pPr>
    </w:p>
    <w:p w:rsidR="00076C89" w:rsidRDefault="0081036C" w:rsidP="0081036C">
      <w:pPr>
        <w:pStyle w:val="Default"/>
        <w:rPr>
          <w:sz w:val="26"/>
          <w:szCs w:val="26"/>
        </w:rPr>
      </w:pPr>
      <w:r w:rsidRPr="0081036C">
        <w:rPr>
          <w:b/>
          <w:bCs/>
          <w:i/>
          <w:iCs/>
          <w:sz w:val="26"/>
          <w:szCs w:val="26"/>
        </w:rPr>
        <w:t xml:space="preserve">Форма обучения </w:t>
      </w:r>
      <w:r w:rsidRPr="0081036C">
        <w:rPr>
          <w:sz w:val="26"/>
          <w:szCs w:val="26"/>
        </w:rPr>
        <w:t xml:space="preserve">лекции, практические занятия, тренажерная подготовка </w:t>
      </w:r>
    </w:p>
    <w:p w:rsidR="00076C89" w:rsidRPr="0081036C" w:rsidRDefault="00076C89" w:rsidP="0081036C">
      <w:pPr>
        <w:pStyle w:val="Default"/>
        <w:rPr>
          <w:sz w:val="26"/>
          <w:szCs w:val="26"/>
        </w:rPr>
      </w:pPr>
    </w:p>
    <w:tbl>
      <w:tblPr>
        <w:tblW w:w="10216" w:type="dxa"/>
        <w:tblLayout w:type="fixed"/>
        <w:tblCellMar>
          <w:left w:w="10" w:type="dxa"/>
          <w:right w:w="10" w:type="dxa"/>
        </w:tblCellMar>
        <w:tblLook w:val="04A0"/>
      </w:tblPr>
      <w:tblGrid>
        <w:gridCol w:w="983"/>
        <w:gridCol w:w="282"/>
        <w:gridCol w:w="4817"/>
        <w:gridCol w:w="1061"/>
        <w:gridCol w:w="1013"/>
        <w:gridCol w:w="2060"/>
      </w:tblGrid>
      <w:tr w:rsidR="00485B0F" w:rsidTr="00485B0F">
        <w:trPr>
          <w:trHeight w:hRule="exact" w:val="701"/>
        </w:trPr>
        <w:tc>
          <w:tcPr>
            <w:tcW w:w="1265" w:type="dxa"/>
            <w:gridSpan w:val="2"/>
            <w:vMerge w:val="restart"/>
            <w:tcBorders>
              <w:top w:val="single" w:sz="4" w:space="0" w:color="auto"/>
              <w:left w:val="single" w:sz="4" w:space="0" w:color="auto"/>
            </w:tcBorders>
            <w:shd w:val="clear" w:color="auto" w:fill="FFFFFF"/>
            <w:vAlign w:val="center"/>
          </w:tcPr>
          <w:p w:rsidR="00485B0F" w:rsidRDefault="00485B0F" w:rsidP="00485B0F">
            <w:pPr>
              <w:spacing w:after="120" w:line="240" w:lineRule="exact"/>
              <w:jc w:val="center"/>
            </w:pPr>
            <w:r>
              <w:rPr>
                <w:rStyle w:val="12pt0pt"/>
                <w:rFonts w:eastAsiaTheme="minorHAnsi"/>
              </w:rPr>
              <w:t>Код</w:t>
            </w:r>
          </w:p>
          <w:p w:rsidR="00485B0F" w:rsidRDefault="00485B0F" w:rsidP="00485B0F">
            <w:pPr>
              <w:spacing w:before="120" w:after="0" w:line="240" w:lineRule="exact"/>
              <w:jc w:val="center"/>
            </w:pPr>
            <w:r>
              <w:rPr>
                <w:rStyle w:val="12pt0pt"/>
                <w:rFonts w:eastAsiaTheme="minorHAnsi"/>
              </w:rPr>
              <w:t>раздела</w:t>
            </w:r>
          </w:p>
        </w:tc>
        <w:tc>
          <w:tcPr>
            <w:tcW w:w="4817" w:type="dxa"/>
            <w:vMerge w:val="restart"/>
            <w:tcBorders>
              <w:top w:val="single" w:sz="4" w:space="0" w:color="auto"/>
              <w:left w:val="single" w:sz="4" w:space="0" w:color="auto"/>
            </w:tcBorders>
            <w:shd w:val="clear" w:color="auto" w:fill="FFFFFF"/>
            <w:vAlign w:val="center"/>
          </w:tcPr>
          <w:p w:rsidR="00485B0F" w:rsidRDefault="00485B0F" w:rsidP="00485B0F">
            <w:pPr>
              <w:spacing w:after="0" w:line="322" w:lineRule="exact"/>
              <w:jc w:val="center"/>
            </w:pPr>
            <w:r>
              <w:rPr>
                <w:rStyle w:val="12pt0pt1"/>
                <w:rFonts w:eastAsiaTheme="minorHAnsi"/>
              </w:rPr>
              <w:t>Наименование разделов и дисциплин</w:t>
            </w:r>
          </w:p>
        </w:tc>
        <w:tc>
          <w:tcPr>
            <w:tcW w:w="2074" w:type="dxa"/>
            <w:gridSpan w:val="2"/>
            <w:tcBorders>
              <w:top w:val="single" w:sz="4" w:space="0" w:color="auto"/>
              <w:left w:val="single" w:sz="4" w:space="0" w:color="auto"/>
            </w:tcBorders>
            <w:shd w:val="clear" w:color="auto" w:fill="FFFFFF"/>
            <w:vAlign w:val="bottom"/>
          </w:tcPr>
          <w:p w:rsidR="00485B0F" w:rsidRDefault="00485B0F" w:rsidP="00485B0F">
            <w:pPr>
              <w:spacing w:after="120" w:line="240" w:lineRule="exact"/>
              <w:jc w:val="center"/>
            </w:pPr>
            <w:r>
              <w:rPr>
                <w:rStyle w:val="12pt0pt1"/>
                <w:rFonts w:eastAsiaTheme="minorHAnsi"/>
              </w:rPr>
              <w:t>Количество</w:t>
            </w:r>
          </w:p>
          <w:p w:rsidR="00485B0F" w:rsidRDefault="00485B0F" w:rsidP="00485B0F">
            <w:pPr>
              <w:spacing w:before="120" w:after="0" w:line="240" w:lineRule="exact"/>
              <w:jc w:val="center"/>
            </w:pPr>
            <w:r>
              <w:rPr>
                <w:rStyle w:val="12pt0pt1"/>
                <w:rFonts w:eastAsiaTheme="minorHAnsi"/>
              </w:rPr>
              <w:t>часов</w:t>
            </w:r>
          </w:p>
        </w:tc>
        <w:tc>
          <w:tcPr>
            <w:tcW w:w="2055" w:type="dxa"/>
            <w:tcBorders>
              <w:top w:val="single" w:sz="4" w:space="0" w:color="auto"/>
              <w:left w:val="single" w:sz="4" w:space="0" w:color="auto"/>
              <w:right w:val="single" w:sz="4" w:space="0" w:color="auto"/>
            </w:tcBorders>
            <w:shd w:val="clear" w:color="auto" w:fill="FFFFFF"/>
            <w:vAlign w:val="bottom"/>
          </w:tcPr>
          <w:p w:rsidR="00485B0F" w:rsidRDefault="00485B0F" w:rsidP="00485B0F">
            <w:pPr>
              <w:spacing w:after="0" w:line="240" w:lineRule="exact"/>
              <w:jc w:val="center"/>
            </w:pPr>
            <w:r>
              <w:rPr>
                <w:rStyle w:val="12pt0pt1"/>
                <w:rFonts w:eastAsiaTheme="minorHAnsi"/>
              </w:rPr>
              <w:t>Форма</w:t>
            </w:r>
          </w:p>
        </w:tc>
      </w:tr>
      <w:tr w:rsidR="00485B0F" w:rsidTr="00485B0F">
        <w:trPr>
          <w:trHeight w:hRule="exact" w:val="566"/>
        </w:trPr>
        <w:tc>
          <w:tcPr>
            <w:tcW w:w="1265" w:type="dxa"/>
            <w:gridSpan w:val="2"/>
            <w:vMerge/>
            <w:tcBorders>
              <w:left w:val="single" w:sz="4" w:space="0" w:color="auto"/>
            </w:tcBorders>
            <w:shd w:val="clear" w:color="auto" w:fill="FFFFFF"/>
            <w:vAlign w:val="center"/>
          </w:tcPr>
          <w:p w:rsidR="00485B0F" w:rsidRDefault="00485B0F" w:rsidP="00485B0F"/>
        </w:tc>
        <w:tc>
          <w:tcPr>
            <w:tcW w:w="4817" w:type="dxa"/>
            <w:vMerge/>
            <w:tcBorders>
              <w:left w:val="single" w:sz="4" w:space="0" w:color="auto"/>
            </w:tcBorders>
            <w:shd w:val="clear" w:color="auto" w:fill="FFFFFF"/>
            <w:vAlign w:val="center"/>
          </w:tcPr>
          <w:p w:rsidR="00485B0F" w:rsidRDefault="00485B0F" w:rsidP="00485B0F"/>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190" w:lineRule="exact"/>
              <w:jc w:val="center"/>
            </w:pPr>
            <w:r>
              <w:rPr>
                <w:rStyle w:val="95pt0pt0"/>
                <w:rFonts w:eastAsiaTheme="minorHAnsi"/>
              </w:rPr>
              <w:t>Лекции</w:t>
            </w:r>
          </w:p>
        </w:tc>
        <w:tc>
          <w:tcPr>
            <w:tcW w:w="1013" w:type="dxa"/>
            <w:tcBorders>
              <w:top w:val="single" w:sz="4" w:space="0" w:color="auto"/>
              <w:left w:val="single" w:sz="4" w:space="0" w:color="auto"/>
            </w:tcBorders>
            <w:shd w:val="clear" w:color="auto" w:fill="FFFFFF"/>
          </w:tcPr>
          <w:p w:rsidR="00485B0F" w:rsidRDefault="00485B0F" w:rsidP="00485B0F">
            <w:pPr>
              <w:spacing w:after="120" w:line="190" w:lineRule="exact"/>
              <w:ind w:left="160"/>
            </w:pPr>
            <w:proofErr w:type="spellStart"/>
            <w:r>
              <w:rPr>
                <w:rStyle w:val="95pt0pt0"/>
                <w:rFonts w:eastAsiaTheme="minorHAnsi"/>
              </w:rPr>
              <w:t>Практ</w:t>
            </w:r>
            <w:proofErr w:type="spellEnd"/>
            <w:r>
              <w:rPr>
                <w:rStyle w:val="95pt0pt0"/>
                <w:rFonts w:eastAsiaTheme="minorHAnsi"/>
              </w:rPr>
              <w:t>.</w:t>
            </w:r>
          </w:p>
          <w:p w:rsidR="00485B0F" w:rsidRDefault="00485B0F" w:rsidP="00485B0F">
            <w:pPr>
              <w:spacing w:before="120" w:after="0" w:line="190" w:lineRule="exact"/>
              <w:ind w:left="160"/>
            </w:pPr>
            <w:r>
              <w:rPr>
                <w:rStyle w:val="95pt0pt0"/>
                <w:rFonts w:eastAsiaTheme="minorHAnsi"/>
              </w:rPr>
              <w:t>занятия</w:t>
            </w:r>
          </w:p>
        </w:tc>
        <w:tc>
          <w:tcPr>
            <w:tcW w:w="2055" w:type="dxa"/>
            <w:tcBorders>
              <w:left w:val="single" w:sz="4" w:space="0" w:color="auto"/>
              <w:right w:val="single" w:sz="4" w:space="0" w:color="auto"/>
            </w:tcBorders>
            <w:shd w:val="clear" w:color="auto" w:fill="FFFFFF"/>
          </w:tcPr>
          <w:p w:rsidR="00485B0F" w:rsidRDefault="00485B0F" w:rsidP="00485B0F">
            <w:pPr>
              <w:spacing w:after="0" w:line="240" w:lineRule="exact"/>
              <w:jc w:val="center"/>
            </w:pPr>
            <w:r>
              <w:rPr>
                <w:rStyle w:val="12pt0pt1"/>
                <w:rFonts w:eastAsiaTheme="minorHAnsi"/>
              </w:rPr>
              <w:t>контроля</w:t>
            </w:r>
          </w:p>
        </w:tc>
      </w:tr>
      <w:tr w:rsidR="00485B0F" w:rsidTr="00485B0F">
        <w:trPr>
          <w:trHeight w:hRule="exact" w:val="605"/>
        </w:trPr>
        <w:tc>
          <w:tcPr>
            <w:tcW w:w="10211" w:type="dxa"/>
            <w:gridSpan w:val="6"/>
            <w:tcBorders>
              <w:top w:val="single" w:sz="4" w:space="0" w:color="auto"/>
              <w:left w:val="single" w:sz="4" w:space="0" w:color="auto"/>
              <w:right w:val="single" w:sz="4" w:space="0" w:color="auto"/>
            </w:tcBorders>
            <w:shd w:val="clear" w:color="auto" w:fill="FFFFFF"/>
            <w:vAlign w:val="center"/>
          </w:tcPr>
          <w:p w:rsidR="00485B0F" w:rsidRDefault="00485B0F" w:rsidP="00485B0F">
            <w:pPr>
              <w:spacing w:after="0" w:line="240" w:lineRule="exact"/>
              <w:jc w:val="center"/>
            </w:pPr>
            <w:r>
              <w:rPr>
                <w:rStyle w:val="12pt0pt"/>
                <w:rFonts w:eastAsiaTheme="minorHAnsi"/>
              </w:rPr>
              <w:t>1. Общие положения и введение в курс</w:t>
            </w:r>
          </w:p>
        </w:tc>
      </w:tr>
      <w:tr w:rsidR="00485B0F" w:rsidTr="00485B0F">
        <w:trPr>
          <w:trHeight w:hRule="exact" w:val="1087"/>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1.1</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ind w:left="120"/>
            </w:pPr>
            <w:r>
              <w:rPr>
                <w:rStyle w:val="11"/>
                <w:rFonts w:eastAsiaTheme="minorHAnsi"/>
              </w:rPr>
              <w:t>Назначение курса, основные документы, регламентирующие подготовку экипажей нефтяных танкеров.</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566"/>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1.2</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ind w:left="120"/>
            </w:pPr>
            <w:r>
              <w:rPr>
                <w:rStyle w:val="11"/>
                <w:rFonts w:eastAsiaTheme="minorHAnsi"/>
              </w:rPr>
              <w:t>История развития флота для перевозки наливных грузов. Терминология.</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350"/>
        </w:trPr>
        <w:tc>
          <w:tcPr>
            <w:tcW w:w="6082" w:type="dxa"/>
            <w:gridSpan w:val="3"/>
            <w:tcBorders>
              <w:top w:val="single" w:sz="4" w:space="0" w:color="auto"/>
              <w:left w:val="single" w:sz="4" w:space="0" w:color="auto"/>
            </w:tcBorders>
            <w:shd w:val="clear" w:color="auto" w:fill="FFFFFF"/>
            <w:vAlign w:val="center"/>
          </w:tcPr>
          <w:p w:rsidR="00485B0F" w:rsidRDefault="00485B0F" w:rsidP="00485B0F">
            <w:pPr>
              <w:spacing w:after="0" w:line="210" w:lineRule="exact"/>
              <w:ind w:left="120"/>
            </w:pPr>
            <w:r>
              <w:rPr>
                <w:rStyle w:val="0pt"/>
                <w:rFonts w:eastAsiaTheme="minorHAnsi"/>
              </w:rPr>
              <w:t>Итого по разделу 1</w:t>
            </w:r>
          </w:p>
        </w:tc>
        <w:tc>
          <w:tcPr>
            <w:tcW w:w="1061"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0pt"/>
                <w:rFonts w:eastAsiaTheme="minorHAnsi"/>
              </w:rPr>
              <w:t>2</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610"/>
        </w:trPr>
        <w:tc>
          <w:tcPr>
            <w:tcW w:w="10211" w:type="dxa"/>
            <w:gridSpan w:val="6"/>
            <w:tcBorders>
              <w:top w:val="single" w:sz="4" w:space="0" w:color="auto"/>
              <w:left w:val="single" w:sz="4" w:space="0" w:color="auto"/>
              <w:right w:val="single" w:sz="4" w:space="0" w:color="auto"/>
            </w:tcBorders>
            <w:shd w:val="clear" w:color="auto" w:fill="FFFFFF"/>
            <w:vAlign w:val="center"/>
          </w:tcPr>
          <w:p w:rsidR="00485B0F" w:rsidRDefault="00485B0F" w:rsidP="00485B0F">
            <w:pPr>
              <w:spacing w:after="0" w:line="240" w:lineRule="exact"/>
              <w:jc w:val="center"/>
            </w:pPr>
            <w:r>
              <w:rPr>
                <w:rStyle w:val="12pt0pt"/>
                <w:rFonts w:eastAsiaTheme="minorHAnsi"/>
              </w:rPr>
              <w:t>2. Физико-химические свойства и опасности нефти и нефтепродуктов</w:t>
            </w:r>
          </w:p>
        </w:tc>
      </w:tr>
      <w:tr w:rsidR="00485B0F" w:rsidTr="00485B0F">
        <w:trPr>
          <w:trHeight w:hRule="exact" w:val="854"/>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2.1</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line="278" w:lineRule="exact"/>
              <w:ind w:left="120"/>
            </w:pPr>
            <w:r>
              <w:rPr>
                <w:rStyle w:val="11"/>
                <w:rFonts w:eastAsiaTheme="minorHAnsi"/>
              </w:rPr>
              <w:t>Виды наливных грузов - нефтяных, нефтепродуктов и растительных и технических масел.</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293"/>
        </w:trPr>
        <w:tc>
          <w:tcPr>
            <w:tcW w:w="983"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11"/>
                <w:rFonts w:eastAsiaTheme="minorHAnsi"/>
              </w:rPr>
              <w:t>2.2</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line="210" w:lineRule="exact"/>
              <w:ind w:left="120"/>
            </w:pPr>
            <w:r>
              <w:rPr>
                <w:rStyle w:val="11"/>
                <w:rFonts w:eastAsiaTheme="minorHAnsi"/>
              </w:rPr>
              <w:t>Классификация нефтяных грузов.</w:t>
            </w:r>
          </w:p>
        </w:tc>
        <w:tc>
          <w:tcPr>
            <w:tcW w:w="1061"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11"/>
                <w:rFonts w:eastAsiaTheme="minorHAnsi"/>
              </w:rPr>
              <w:t>1</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566"/>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2.3</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line="283" w:lineRule="exact"/>
              <w:ind w:left="120"/>
            </w:pPr>
            <w:r>
              <w:rPr>
                <w:rStyle w:val="11"/>
                <w:rFonts w:eastAsiaTheme="minorHAnsi"/>
              </w:rPr>
              <w:t>Физические и химические свойства наливных грузов.</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566"/>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2.4</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line="283" w:lineRule="exact"/>
              <w:ind w:left="120"/>
            </w:pPr>
            <w:r>
              <w:rPr>
                <w:rStyle w:val="11"/>
                <w:rFonts w:eastAsiaTheme="minorHAnsi"/>
              </w:rPr>
              <w:t>Опасности, связанные с операциями на танкерах.</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307"/>
        </w:trPr>
        <w:tc>
          <w:tcPr>
            <w:tcW w:w="6082" w:type="dxa"/>
            <w:gridSpan w:val="3"/>
            <w:tcBorders>
              <w:top w:val="single" w:sz="4" w:space="0" w:color="auto"/>
              <w:left w:val="single" w:sz="4" w:space="0" w:color="auto"/>
            </w:tcBorders>
            <w:shd w:val="clear" w:color="auto" w:fill="FFFFFF"/>
            <w:vAlign w:val="bottom"/>
          </w:tcPr>
          <w:p w:rsidR="00485B0F" w:rsidRDefault="00485B0F" w:rsidP="00485B0F">
            <w:pPr>
              <w:spacing w:after="0" w:line="210" w:lineRule="exact"/>
              <w:ind w:left="120"/>
            </w:pPr>
            <w:r>
              <w:rPr>
                <w:rStyle w:val="0pt"/>
                <w:rFonts w:eastAsiaTheme="minorHAnsi"/>
              </w:rPr>
              <w:t>Итого по разделу 2</w:t>
            </w:r>
          </w:p>
        </w:tc>
        <w:tc>
          <w:tcPr>
            <w:tcW w:w="1061"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0pt"/>
                <w:rFonts w:eastAsiaTheme="minorHAnsi"/>
              </w:rPr>
              <w:t>4</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605"/>
        </w:trPr>
        <w:tc>
          <w:tcPr>
            <w:tcW w:w="10211" w:type="dxa"/>
            <w:gridSpan w:val="6"/>
            <w:tcBorders>
              <w:top w:val="single" w:sz="4" w:space="0" w:color="auto"/>
              <w:left w:val="single" w:sz="4" w:space="0" w:color="auto"/>
              <w:right w:val="single" w:sz="4" w:space="0" w:color="auto"/>
            </w:tcBorders>
            <w:shd w:val="clear" w:color="auto" w:fill="FFFFFF"/>
            <w:vAlign w:val="center"/>
          </w:tcPr>
          <w:p w:rsidR="00485B0F" w:rsidRDefault="00485B0F" w:rsidP="00485B0F">
            <w:pPr>
              <w:spacing w:after="0" w:line="240" w:lineRule="exact"/>
              <w:jc w:val="center"/>
            </w:pPr>
            <w:r>
              <w:rPr>
                <w:rStyle w:val="12pt0pt"/>
                <w:rFonts w:eastAsiaTheme="minorHAnsi"/>
              </w:rPr>
              <w:t>3. Конструкция и оборудование судов для перевозки наливных грузов</w:t>
            </w:r>
          </w:p>
        </w:tc>
      </w:tr>
      <w:tr w:rsidR="00485B0F" w:rsidTr="00485B0F">
        <w:trPr>
          <w:trHeight w:hRule="exact" w:val="859"/>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3.1</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line="278" w:lineRule="exact"/>
            </w:pPr>
            <w:r>
              <w:rPr>
                <w:rStyle w:val="11"/>
                <w:rFonts w:eastAsiaTheme="minorHAnsi"/>
              </w:rPr>
              <w:t>Классификация речных наливных судов по различным признакам, конструкция судов, судового оборудования.</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FD6A86">
        <w:trPr>
          <w:trHeight w:hRule="exact" w:val="1285"/>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3.2</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ind w:left="120"/>
            </w:pPr>
            <w:r>
              <w:rPr>
                <w:rStyle w:val="11"/>
                <w:rFonts w:eastAsiaTheme="minorHAnsi"/>
              </w:rPr>
              <w:t>Судовые системы и оборудование нефтяных танкеров. Назначение, состав и принцип работы систем и механизмов. Расположение грузовых танков.</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566"/>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3.3</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line="278" w:lineRule="exact"/>
              <w:ind w:left="120"/>
            </w:pPr>
            <w:r>
              <w:rPr>
                <w:rStyle w:val="11"/>
                <w:rFonts w:eastAsiaTheme="minorHAnsi"/>
              </w:rPr>
              <w:t>Классификация грузовых танков по конструктивным особенностям.</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288"/>
        </w:trPr>
        <w:tc>
          <w:tcPr>
            <w:tcW w:w="6082" w:type="dxa"/>
            <w:gridSpan w:val="3"/>
            <w:tcBorders>
              <w:top w:val="single" w:sz="4" w:space="0" w:color="auto"/>
              <w:left w:val="single" w:sz="4" w:space="0" w:color="auto"/>
            </w:tcBorders>
            <w:shd w:val="clear" w:color="auto" w:fill="FFFFFF"/>
            <w:vAlign w:val="bottom"/>
          </w:tcPr>
          <w:p w:rsidR="00485B0F" w:rsidRDefault="00485B0F" w:rsidP="00485B0F">
            <w:pPr>
              <w:spacing w:after="0" w:line="210" w:lineRule="exact"/>
              <w:ind w:left="120"/>
            </w:pPr>
            <w:r>
              <w:rPr>
                <w:rStyle w:val="0pt"/>
                <w:rFonts w:eastAsiaTheme="minorHAnsi"/>
              </w:rPr>
              <w:t>Итого по разделу 3</w:t>
            </w:r>
          </w:p>
        </w:tc>
        <w:tc>
          <w:tcPr>
            <w:tcW w:w="1061"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0pt"/>
                <w:rFonts w:eastAsiaTheme="minorHAnsi"/>
              </w:rPr>
              <w:t>4</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55"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634"/>
        </w:trPr>
        <w:tc>
          <w:tcPr>
            <w:tcW w:w="10216" w:type="dxa"/>
            <w:gridSpan w:val="6"/>
            <w:tcBorders>
              <w:top w:val="single" w:sz="4" w:space="0" w:color="auto"/>
              <w:left w:val="single" w:sz="4" w:space="0" w:color="auto"/>
              <w:right w:val="single" w:sz="4" w:space="0" w:color="auto"/>
            </w:tcBorders>
            <w:shd w:val="clear" w:color="auto" w:fill="FFFFFF"/>
            <w:vAlign w:val="center"/>
          </w:tcPr>
          <w:p w:rsidR="00485B0F" w:rsidRDefault="00485B0F" w:rsidP="00485B0F">
            <w:pPr>
              <w:spacing w:after="0" w:line="240" w:lineRule="exact"/>
              <w:jc w:val="center"/>
            </w:pPr>
            <w:r>
              <w:rPr>
                <w:rStyle w:val="12pt0pt"/>
                <w:rFonts w:eastAsiaTheme="minorHAnsi"/>
              </w:rPr>
              <w:lastRenderedPageBreak/>
              <w:t>4. Проведение грузовых операций, контроль атмосферы в танках</w:t>
            </w:r>
          </w:p>
        </w:tc>
      </w:tr>
      <w:tr w:rsidR="00485B0F" w:rsidTr="00FD6A86">
        <w:trPr>
          <w:trHeight w:hRule="exact" w:val="1226"/>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4.1</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ind w:left="120"/>
            </w:pPr>
            <w:r>
              <w:rPr>
                <w:rStyle w:val="11"/>
                <w:rFonts w:eastAsiaTheme="minorHAnsi"/>
              </w:rPr>
              <w:t>Устройство танков, трубопроводов и систем. Предохранительные клапаны, устройства, предотвращающие образование вакуума и избыточного давления в грузовых танках.</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w:t>
            </w:r>
          </w:p>
        </w:tc>
        <w:tc>
          <w:tcPr>
            <w:tcW w:w="101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FD6A86">
        <w:trPr>
          <w:trHeight w:hRule="exact" w:val="987"/>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4.2</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ind w:left="120"/>
            </w:pPr>
            <w:r>
              <w:rPr>
                <w:rStyle w:val="11"/>
                <w:rFonts w:eastAsiaTheme="minorHAnsi"/>
              </w:rPr>
              <w:t>Насосы и системы для выгрузки нефтяных грузов. Особенности подготовки и проведения погрузки и выгрузки на танкерах.</w:t>
            </w:r>
          </w:p>
        </w:tc>
        <w:tc>
          <w:tcPr>
            <w:tcW w:w="1061"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101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566"/>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4.3</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line="278" w:lineRule="exact"/>
              <w:ind w:left="120"/>
            </w:pPr>
            <w:r>
              <w:rPr>
                <w:rStyle w:val="11"/>
                <w:rFonts w:eastAsiaTheme="minorHAnsi"/>
              </w:rPr>
              <w:t xml:space="preserve">Технология мойки и зачистки танков на нефтяных танкерах и </w:t>
            </w:r>
            <w:proofErr w:type="spellStart"/>
            <w:r>
              <w:rPr>
                <w:rStyle w:val="11"/>
                <w:rFonts w:eastAsiaTheme="minorHAnsi"/>
              </w:rPr>
              <w:t>танкерах-продуктовозах</w:t>
            </w:r>
            <w:proofErr w:type="spellEnd"/>
            <w:r>
              <w:rPr>
                <w:rStyle w:val="11"/>
                <w:rFonts w:eastAsiaTheme="minorHAnsi"/>
              </w:rPr>
              <w:t>.</w:t>
            </w:r>
          </w:p>
        </w:tc>
        <w:tc>
          <w:tcPr>
            <w:tcW w:w="1061"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101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571"/>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4.4</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ind w:left="120"/>
            </w:pPr>
            <w:r>
              <w:rPr>
                <w:rStyle w:val="11"/>
                <w:rFonts w:eastAsiaTheme="minorHAnsi"/>
              </w:rPr>
              <w:t>Технология дегазации грузовых танков. Назначение и проведение каждой операции.</w:t>
            </w:r>
          </w:p>
        </w:tc>
        <w:tc>
          <w:tcPr>
            <w:tcW w:w="1061"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840"/>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4.5</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ind w:left="120"/>
            </w:pPr>
            <w:r>
              <w:rPr>
                <w:rStyle w:val="11"/>
                <w:rFonts w:eastAsiaTheme="minorHAnsi"/>
              </w:rPr>
              <w:t>Проведение замеров уровня груза в танках, содержания различных газов в атмосфере грузового танка.</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w:t>
            </w:r>
          </w:p>
        </w:tc>
        <w:tc>
          <w:tcPr>
            <w:tcW w:w="101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2060" w:type="dxa"/>
            <w:tcBorders>
              <w:top w:val="single" w:sz="4" w:space="0" w:color="auto"/>
              <w:left w:val="single" w:sz="4" w:space="0" w:color="auto"/>
              <w:righ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Зачет</w:t>
            </w:r>
          </w:p>
        </w:tc>
      </w:tr>
      <w:tr w:rsidR="00485B0F" w:rsidTr="00485B0F">
        <w:trPr>
          <w:trHeight w:hRule="exact" w:val="307"/>
        </w:trPr>
        <w:tc>
          <w:tcPr>
            <w:tcW w:w="6082" w:type="dxa"/>
            <w:gridSpan w:val="3"/>
            <w:tcBorders>
              <w:top w:val="single" w:sz="4" w:space="0" w:color="auto"/>
              <w:left w:val="single" w:sz="4" w:space="0" w:color="auto"/>
            </w:tcBorders>
            <w:shd w:val="clear" w:color="auto" w:fill="FFFFFF"/>
            <w:vAlign w:val="bottom"/>
          </w:tcPr>
          <w:p w:rsidR="00485B0F" w:rsidRDefault="00485B0F" w:rsidP="00485B0F">
            <w:pPr>
              <w:spacing w:after="0" w:line="210" w:lineRule="exact"/>
              <w:ind w:left="120"/>
            </w:pPr>
            <w:r>
              <w:rPr>
                <w:rStyle w:val="0pt"/>
                <w:rFonts w:eastAsiaTheme="minorHAnsi"/>
              </w:rPr>
              <w:t>Итого по разделу 4</w:t>
            </w:r>
          </w:p>
        </w:tc>
        <w:tc>
          <w:tcPr>
            <w:tcW w:w="1061"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0pt"/>
                <w:rFonts w:eastAsiaTheme="minorHAnsi"/>
              </w:rPr>
              <w:t>4</w:t>
            </w:r>
          </w:p>
        </w:tc>
        <w:tc>
          <w:tcPr>
            <w:tcW w:w="1013"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11"/>
                <w:rFonts w:eastAsiaTheme="minorHAnsi"/>
              </w:rPr>
              <w:t>4</w:t>
            </w: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605"/>
        </w:trPr>
        <w:tc>
          <w:tcPr>
            <w:tcW w:w="10216" w:type="dxa"/>
            <w:gridSpan w:val="6"/>
            <w:tcBorders>
              <w:top w:val="single" w:sz="4" w:space="0" w:color="auto"/>
              <w:left w:val="single" w:sz="4" w:space="0" w:color="auto"/>
              <w:right w:val="single" w:sz="4" w:space="0" w:color="auto"/>
            </w:tcBorders>
            <w:shd w:val="clear" w:color="auto" w:fill="FFFFFF"/>
            <w:vAlign w:val="center"/>
          </w:tcPr>
          <w:p w:rsidR="00485B0F" w:rsidRDefault="00485B0F" w:rsidP="00485B0F">
            <w:pPr>
              <w:spacing w:after="0" w:line="240" w:lineRule="exact"/>
              <w:jc w:val="center"/>
            </w:pPr>
            <w:r>
              <w:rPr>
                <w:rStyle w:val="12pt0pt"/>
                <w:rFonts w:eastAsiaTheme="minorHAnsi"/>
              </w:rPr>
              <w:t>5. Техника безопасности</w:t>
            </w:r>
          </w:p>
        </w:tc>
      </w:tr>
      <w:tr w:rsidR="00485B0F" w:rsidTr="00485B0F">
        <w:trPr>
          <w:trHeight w:hRule="exact" w:val="859"/>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5.1</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line="278" w:lineRule="exact"/>
              <w:ind w:left="120"/>
            </w:pPr>
            <w:r>
              <w:rPr>
                <w:rStyle w:val="11"/>
                <w:rFonts w:eastAsiaTheme="minorHAnsi"/>
              </w:rPr>
              <w:t>Характеристики и использование инструментов по замерам газов, типы газоанализаторов.</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773"/>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5.2</w:t>
            </w:r>
          </w:p>
        </w:tc>
        <w:tc>
          <w:tcPr>
            <w:tcW w:w="5099" w:type="dxa"/>
            <w:gridSpan w:val="2"/>
            <w:tcBorders>
              <w:top w:val="single" w:sz="4" w:space="0" w:color="auto"/>
              <w:left w:val="single" w:sz="4" w:space="0" w:color="auto"/>
            </w:tcBorders>
            <w:shd w:val="clear" w:color="auto" w:fill="FFFFFF"/>
            <w:vAlign w:val="center"/>
          </w:tcPr>
          <w:p w:rsidR="00485B0F" w:rsidRDefault="00485B0F" w:rsidP="00485B0F">
            <w:pPr>
              <w:spacing w:after="0" w:line="278" w:lineRule="exact"/>
              <w:ind w:left="120"/>
            </w:pPr>
            <w:r>
              <w:rPr>
                <w:rStyle w:val="11"/>
                <w:rFonts w:eastAsiaTheme="minorHAnsi"/>
              </w:rPr>
              <w:t>Процедуры техники безопасности на нефтяных танкерах.</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701"/>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5.3</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line="283" w:lineRule="exact"/>
              <w:ind w:left="120"/>
            </w:pPr>
            <w:r>
              <w:rPr>
                <w:rStyle w:val="11"/>
                <w:rFonts w:eastAsiaTheme="minorHAnsi"/>
              </w:rPr>
              <w:t>Предотвращение загрязнения окружающей среды.</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302"/>
        </w:trPr>
        <w:tc>
          <w:tcPr>
            <w:tcW w:w="6082" w:type="dxa"/>
            <w:gridSpan w:val="3"/>
            <w:tcBorders>
              <w:top w:val="single" w:sz="4" w:space="0" w:color="auto"/>
              <w:left w:val="single" w:sz="4" w:space="0" w:color="auto"/>
            </w:tcBorders>
            <w:shd w:val="clear" w:color="auto" w:fill="FFFFFF"/>
            <w:vAlign w:val="bottom"/>
          </w:tcPr>
          <w:p w:rsidR="00485B0F" w:rsidRDefault="00485B0F" w:rsidP="00485B0F">
            <w:pPr>
              <w:spacing w:after="0" w:line="210" w:lineRule="exact"/>
              <w:ind w:left="120"/>
            </w:pPr>
            <w:r>
              <w:rPr>
                <w:rStyle w:val="0pt"/>
                <w:rFonts w:eastAsiaTheme="minorHAnsi"/>
              </w:rPr>
              <w:t>Итого по разделу 5</w:t>
            </w:r>
          </w:p>
        </w:tc>
        <w:tc>
          <w:tcPr>
            <w:tcW w:w="1061"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0pt"/>
                <w:rFonts w:eastAsiaTheme="minorHAnsi"/>
              </w:rPr>
              <w:t>6</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610"/>
        </w:trPr>
        <w:tc>
          <w:tcPr>
            <w:tcW w:w="10216" w:type="dxa"/>
            <w:gridSpan w:val="6"/>
            <w:tcBorders>
              <w:top w:val="single" w:sz="4" w:space="0" w:color="auto"/>
              <w:left w:val="single" w:sz="4" w:space="0" w:color="auto"/>
              <w:right w:val="single" w:sz="4" w:space="0" w:color="auto"/>
            </w:tcBorders>
            <w:shd w:val="clear" w:color="auto" w:fill="FFFFFF"/>
            <w:vAlign w:val="center"/>
          </w:tcPr>
          <w:p w:rsidR="00485B0F" w:rsidRDefault="00485B0F" w:rsidP="00485B0F">
            <w:pPr>
              <w:spacing w:after="0" w:line="240" w:lineRule="exact"/>
              <w:jc w:val="center"/>
            </w:pPr>
            <w:r>
              <w:rPr>
                <w:rStyle w:val="12pt0pt"/>
                <w:rFonts w:eastAsiaTheme="minorHAnsi"/>
              </w:rPr>
              <w:t>6. Предотвращение аварий, аварийные системы и их применение</w:t>
            </w:r>
          </w:p>
        </w:tc>
      </w:tr>
      <w:tr w:rsidR="00485B0F" w:rsidTr="00485B0F">
        <w:trPr>
          <w:trHeight w:hRule="exact" w:val="854"/>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6.1</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ind w:left="120"/>
            </w:pPr>
            <w:r>
              <w:rPr>
                <w:rStyle w:val="11"/>
                <w:rFonts w:eastAsiaTheme="minorHAnsi"/>
              </w:rPr>
              <w:t>Действия экипажа при аварийных ситуациях. Пожарная сигнализация. Первая помощь пострадавшим.</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1</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854"/>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6.2</w:t>
            </w:r>
          </w:p>
        </w:tc>
        <w:tc>
          <w:tcPr>
            <w:tcW w:w="5099" w:type="dxa"/>
            <w:gridSpan w:val="2"/>
            <w:tcBorders>
              <w:top w:val="single" w:sz="4" w:space="0" w:color="auto"/>
              <w:left w:val="single" w:sz="4" w:space="0" w:color="auto"/>
            </w:tcBorders>
            <w:shd w:val="clear" w:color="auto" w:fill="FFFFFF"/>
            <w:vAlign w:val="center"/>
          </w:tcPr>
          <w:p w:rsidR="00485B0F" w:rsidRDefault="00485B0F" w:rsidP="00485B0F">
            <w:pPr>
              <w:spacing w:after="0" w:line="278" w:lineRule="exact"/>
              <w:ind w:left="120"/>
            </w:pPr>
            <w:r>
              <w:rPr>
                <w:rStyle w:val="11"/>
                <w:rFonts w:eastAsiaTheme="minorHAnsi"/>
              </w:rPr>
              <w:t>Организация действий по борьбе с пожаром на танкерах и предпринимаемые действия.</w:t>
            </w:r>
          </w:p>
        </w:tc>
        <w:tc>
          <w:tcPr>
            <w:tcW w:w="1061"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101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w:t>
            </w: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845"/>
        </w:trPr>
        <w:tc>
          <w:tcPr>
            <w:tcW w:w="98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6.3</w:t>
            </w:r>
          </w:p>
        </w:tc>
        <w:tc>
          <w:tcPr>
            <w:tcW w:w="5099" w:type="dxa"/>
            <w:gridSpan w:val="2"/>
            <w:tcBorders>
              <w:top w:val="single" w:sz="4" w:space="0" w:color="auto"/>
              <w:left w:val="single" w:sz="4" w:space="0" w:color="auto"/>
            </w:tcBorders>
            <w:shd w:val="clear" w:color="auto" w:fill="FFFFFF"/>
            <w:vAlign w:val="bottom"/>
          </w:tcPr>
          <w:p w:rsidR="00485B0F" w:rsidRDefault="00485B0F" w:rsidP="00485B0F">
            <w:pPr>
              <w:spacing w:after="0"/>
              <w:ind w:left="120"/>
            </w:pPr>
            <w:r>
              <w:rPr>
                <w:rStyle w:val="11"/>
                <w:rFonts w:eastAsiaTheme="minorHAnsi"/>
              </w:rPr>
              <w:t>Огнеопасность, связанная с обработкой груза и перевозкой опасных и токсичных грузов наливом.</w:t>
            </w:r>
          </w:p>
        </w:tc>
        <w:tc>
          <w:tcPr>
            <w:tcW w:w="1061"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1013"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11"/>
                <w:rFonts w:eastAsiaTheme="minorHAnsi"/>
              </w:rPr>
              <w:t>2</w:t>
            </w: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288"/>
        </w:trPr>
        <w:tc>
          <w:tcPr>
            <w:tcW w:w="6082" w:type="dxa"/>
            <w:gridSpan w:val="3"/>
            <w:tcBorders>
              <w:top w:val="single" w:sz="4" w:space="0" w:color="auto"/>
              <w:left w:val="single" w:sz="4" w:space="0" w:color="auto"/>
            </w:tcBorders>
            <w:shd w:val="clear" w:color="auto" w:fill="FFFFFF"/>
            <w:vAlign w:val="bottom"/>
          </w:tcPr>
          <w:p w:rsidR="00485B0F" w:rsidRDefault="00485B0F" w:rsidP="00485B0F">
            <w:pPr>
              <w:spacing w:after="0" w:line="210" w:lineRule="exact"/>
              <w:ind w:left="120"/>
            </w:pPr>
            <w:r>
              <w:rPr>
                <w:rStyle w:val="0pt"/>
                <w:rFonts w:eastAsiaTheme="minorHAnsi"/>
              </w:rPr>
              <w:t>Итого по разделу 6</w:t>
            </w:r>
          </w:p>
        </w:tc>
        <w:tc>
          <w:tcPr>
            <w:tcW w:w="1061"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0pt"/>
                <w:rFonts w:eastAsiaTheme="minorHAnsi"/>
              </w:rPr>
              <w:t>1</w:t>
            </w:r>
          </w:p>
        </w:tc>
        <w:tc>
          <w:tcPr>
            <w:tcW w:w="1013"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0pt"/>
                <w:rFonts w:eastAsiaTheme="minorHAnsi"/>
              </w:rPr>
              <w:t>4</w:t>
            </w:r>
          </w:p>
        </w:tc>
        <w:tc>
          <w:tcPr>
            <w:tcW w:w="2060" w:type="dxa"/>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326"/>
        </w:trPr>
        <w:tc>
          <w:tcPr>
            <w:tcW w:w="6082" w:type="dxa"/>
            <w:gridSpan w:val="3"/>
            <w:tcBorders>
              <w:top w:val="single" w:sz="4" w:space="0" w:color="auto"/>
              <w:left w:val="single" w:sz="4" w:space="0" w:color="auto"/>
            </w:tcBorders>
            <w:shd w:val="clear" w:color="auto" w:fill="FFFFFF"/>
            <w:vAlign w:val="center"/>
          </w:tcPr>
          <w:p w:rsidR="00485B0F" w:rsidRDefault="00485B0F" w:rsidP="00485B0F">
            <w:pPr>
              <w:spacing w:after="0" w:line="210" w:lineRule="exact"/>
              <w:ind w:left="120"/>
            </w:pPr>
            <w:r>
              <w:rPr>
                <w:rStyle w:val="0pt"/>
                <w:rFonts w:eastAsiaTheme="minorHAnsi"/>
              </w:rPr>
              <w:t>Итоговый контроль - аттестация</w:t>
            </w:r>
          </w:p>
        </w:tc>
        <w:tc>
          <w:tcPr>
            <w:tcW w:w="1061"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0pt"/>
                <w:rFonts w:eastAsiaTheme="minorHAnsi"/>
              </w:rPr>
              <w:t>2</w:t>
            </w:r>
          </w:p>
        </w:tc>
        <w:tc>
          <w:tcPr>
            <w:tcW w:w="1013" w:type="dxa"/>
            <w:tcBorders>
              <w:top w:val="single" w:sz="4" w:space="0" w:color="auto"/>
              <w:left w:val="single" w:sz="4" w:space="0" w:color="auto"/>
            </w:tcBorders>
            <w:shd w:val="clear" w:color="auto" w:fill="FFFFFF"/>
          </w:tcPr>
          <w:p w:rsidR="00485B0F" w:rsidRDefault="00485B0F" w:rsidP="00485B0F">
            <w:pPr>
              <w:rPr>
                <w:sz w:val="10"/>
                <w:szCs w:val="10"/>
              </w:rPr>
            </w:pPr>
          </w:p>
        </w:tc>
        <w:tc>
          <w:tcPr>
            <w:tcW w:w="2060" w:type="dxa"/>
            <w:tcBorders>
              <w:top w:val="single" w:sz="4" w:space="0" w:color="auto"/>
              <w:left w:val="single" w:sz="4" w:space="0" w:color="auto"/>
              <w:right w:val="single" w:sz="4" w:space="0" w:color="auto"/>
            </w:tcBorders>
            <w:shd w:val="clear" w:color="auto" w:fill="FFFFFF"/>
            <w:vAlign w:val="center"/>
          </w:tcPr>
          <w:p w:rsidR="00485B0F" w:rsidRDefault="00485B0F" w:rsidP="00485B0F">
            <w:pPr>
              <w:spacing w:after="0" w:line="210" w:lineRule="exact"/>
              <w:jc w:val="center"/>
            </w:pPr>
            <w:r>
              <w:rPr>
                <w:rStyle w:val="0pt"/>
                <w:rFonts w:eastAsiaTheme="minorHAnsi"/>
              </w:rPr>
              <w:t>Экзамен</w:t>
            </w:r>
          </w:p>
        </w:tc>
      </w:tr>
      <w:tr w:rsidR="00485B0F" w:rsidTr="00485B0F">
        <w:trPr>
          <w:trHeight w:hRule="exact" w:val="394"/>
        </w:trPr>
        <w:tc>
          <w:tcPr>
            <w:tcW w:w="6082" w:type="dxa"/>
            <w:gridSpan w:val="3"/>
            <w:vMerge w:val="restart"/>
            <w:tcBorders>
              <w:top w:val="single" w:sz="4" w:space="0" w:color="auto"/>
              <w:left w:val="single" w:sz="4" w:space="0" w:color="auto"/>
            </w:tcBorders>
            <w:shd w:val="clear" w:color="auto" w:fill="FFFFFF"/>
            <w:vAlign w:val="center"/>
          </w:tcPr>
          <w:p w:rsidR="00485B0F" w:rsidRDefault="00485B0F" w:rsidP="00485B0F">
            <w:pPr>
              <w:spacing w:after="0" w:line="240" w:lineRule="exact"/>
              <w:jc w:val="center"/>
            </w:pPr>
            <w:r>
              <w:rPr>
                <w:rStyle w:val="12pt0pt0"/>
                <w:rFonts w:eastAsiaTheme="minorHAnsi"/>
              </w:rPr>
              <w:t>Итого по курсу</w:t>
            </w:r>
          </w:p>
        </w:tc>
        <w:tc>
          <w:tcPr>
            <w:tcW w:w="1061" w:type="dxa"/>
            <w:tcBorders>
              <w:top w:val="single" w:sz="4" w:space="0" w:color="auto"/>
              <w:left w:val="single" w:sz="4" w:space="0" w:color="auto"/>
            </w:tcBorders>
            <w:shd w:val="clear" w:color="auto" w:fill="FFFFFF"/>
            <w:vAlign w:val="center"/>
          </w:tcPr>
          <w:p w:rsidR="00485B0F" w:rsidRDefault="00485B0F" w:rsidP="00485B0F">
            <w:pPr>
              <w:spacing w:after="0" w:line="210" w:lineRule="exact"/>
              <w:jc w:val="center"/>
            </w:pPr>
            <w:r>
              <w:rPr>
                <w:rStyle w:val="0pt"/>
                <w:rFonts w:eastAsiaTheme="minorHAnsi"/>
              </w:rPr>
              <w:t>24</w:t>
            </w:r>
          </w:p>
        </w:tc>
        <w:tc>
          <w:tcPr>
            <w:tcW w:w="1013" w:type="dxa"/>
            <w:tcBorders>
              <w:top w:val="single" w:sz="4" w:space="0" w:color="auto"/>
              <w:left w:val="single" w:sz="4" w:space="0" w:color="auto"/>
            </w:tcBorders>
            <w:shd w:val="clear" w:color="auto" w:fill="FFFFFF"/>
            <w:vAlign w:val="bottom"/>
          </w:tcPr>
          <w:p w:rsidR="00485B0F" w:rsidRDefault="00485B0F" w:rsidP="00485B0F">
            <w:pPr>
              <w:spacing w:after="0" w:line="210" w:lineRule="exact"/>
              <w:jc w:val="center"/>
            </w:pPr>
            <w:r>
              <w:rPr>
                <w:rStyle w:val="0pt"/>
                <w:rFonts w:eastAsiaTheme="minorHAnsi"/>
              </w:rPr>
              <w:t>8</w:t>
            </w:r>
          </w:p>
        </w:tc>
        <w:tc>
          <w:tcPr>
            <w:tcW w:w="2060" w:type="dxa"/>
            <w:vMerge w:val="restart"/>
            <w:tcBorders>
              <w:top w:val="single" w:sz="4" w:space="0" w:color="auto"/>
              <w:left w:val="single" w:sz="4" w:space="0" w:color="auto"/>
              <w:right w:val="single" w:sz="4" w:space="0" w:color="auto"/>
            </w:tcBorders>
            <w:shd w:val="clear" w:color="auto" w:fill="FFFFFF"/>
          </w:tcPr>
          <w:p w:rsidR="00485B0F" w:rsidRDefault="00485B0F" w:rsidP="00485B0F">
            <w:pPr>
              <w:rPr>
                <w:sz w:val="10"/>
                <w:szCs w:val="10"/>
              </w:rPr>
            </w:pPr>
          </w:p>
        </w:tc>
      </w:tr>
      <w:tr w:rsidR="00485B0F" w:rsidTr="00485B0F">
        <w:trPr>
          <w:trHeight w:hRule="exact" w:val="360"/>
        </w:trPr>
        <w:tc>
          <w:tcPr>
            <w:tcW w:w="6082" w:type="dxa"/>
            <w:gridSpan w:val="3"/>
            <w:vMerge/>
            <w:tcBorders>
              <w:left w:val="single" w:sz="4" w:space="0" w:color="auto"/>
              <w:bottom w:val="single" w:sz="4" w:space="0" w:color="auto"/>
            </w:tcBorders>
            <w:shd w:val="clear" w:color="auto" w:fill="FFFFFF"/>
            <w:vAlign w:val="center"/>
          </w:tcPr>
          <w:p w:rsidR="00485B0F" w:rsidRDefault="00485B0F" w:rsidP="00485B0F"/>
        </w:tc>
        <w:tc>
          <w:tcPr>
            <w:tcW w:w="2074" w:type="dxa"/>
            <w:gridSpan w:val="2"/>
            <w:tcBorders>
              <w:top w:val="single" w:sz="4" w:space="0" w:color="auto"/>
              <w:left w:val="single" w:sz="4" w:space="0" w:color="auto"/>
              <w:bottom w:val="single" w:sz="4" w:space="0" w:color="auto"/>
            </w:tcBorders>
            <w:shd w:val="clear" w:color="auto" w:fill="FFFFFF"/>
          </w:tcPr>
          <w:p w:rsidR="00485B0F" w:rsidRDefault="00485B0F" w:rsidP="00485B0F">
            <w:pPr>
              <w:spacing w:after="0" w:line="240" w:lineRule="exact"/>
              <w:jc w:val="center"/>
            </w:pPr>
            <w:r>
              <w:rPr>
                <w:rStyle w:val="12pt0pt0"/>
                <w:rFonts w:eastAsiaTheme="minorHAnsi"/>
              </w:rPr>
              <w:t>32 часа</w:t>
            </w:r>
          </w:p>
        </w:tc>
        <w:tc>
          <w:tcPr>
            <w:tcW w:w="2060" w:type="dxa"/>
            <w:vMerge/>
            <w:tcBorders>
              <w:left w:val="single" w:sz="4" w:space="0" w:color="auto"/>
              <w:bottom w:val="single" w:sz="4" w:space="0" w:color="auto"/>
              <w:right w:val="single" w:sz="4" w:space="0" w:color="auto"/>
            </w:tcBorders>
            <w:shd w:val="clear" w:color="auto" w:fill="FFFFFF"/>
          </w:tcPr>
          <w:p w:rsidR="00485B0F" w:rsidRDefault="00485B0F" w:rsidP="00485B0F"/>
        </w:tc>
      </w:tr>
    </w:tbl>
    <w:p w:rsidR="00485B0F" w:rsidRDefault="00485B0F" w:rsidP="00AC1CE3">
      <w:pPr>
        <w:pStyle w:val="Default"/>
        <w:rPr>
          <w:sz w:val="26"/>
          <w:szCs w:val="26"/>
        </w:rPr>
      </w:pPr>
    </w:p>
    <w:p w:rsidR="00FD6A86" w:rsidRDefault="00FD6A86" w:rsidP="007617D9">
      <w:pPr>
        <w:pStyle w:val="Default"/>
        <w:jc w:val="both"/>
        <w:rPr>
          <w:b/>
          <w:bCs/>
          <w:sz w:val="26"/>
          <w:szCs w:val="26"/>
        </w:rPr>
      </w:pPr>
    </w:p>
    <w:p w:rsidR="00FD6A86" w:rsidRDefault="00FD6A86" w:rsidP="007617D9">
      <w:pPr>
        <w:pStyle w:val="Default"/>
        <w:jc w:val="both"/>
        <w:rPr>
          <w:b/>
          <w:bCs/>
          <w:sz w:val="26"/>
          <w:szCs w:val="26"/>
        </w:rPr>
      </w:pPr>
    </w:p>
    <w:p w:rsidR="00FD6A86" w:rsidRDefault="00FD6A86" w:rsidP="007617D9">
      <w:pPr>
        <w:pStyle w:val="Default"/>
        <w:jc w:val="both"/>
        <w:rPr>
          <w:b/>
          <w:bCs/>
          <w:sz w:val="26"/>
          <w:szCs w:val="26"/>
        </w:rPr>
      </w:pPr>
    </w:p>
    <w:p w:rsidR="00FD6A86" w:rsidRDefault="00FD6A86" w:rsidP="007617D9">
      <w:pPr>
        <w:pStyle w:val="Default"/>
        <w:jc w:val="both"/>
        <w:rPr>
          <w:b/>
          <w:bCs/>
          <w:sz w:val="26"/>
          <w:szCs w:val="26"/>
        </w:rPr>
      </w:pPr>
    </w:p>
    <w:p w:rsidR="00FD6A86" w:rsidRDefault="00FD6A86" w:rsidP="007617D9">
      <w:pPr>
        <w:pStyle w:val="Default"/>
        <w:jc w:val="both"/>
        <w:rPr>
          <w:b/>
          <w:bCs/>
          <w:sz w:val="26"/>
          <w:szCs w:val="26"/>
        </w:rPr>
      </w:pPr>
    </w:p>
    <w:p w:rsidR="00FD6A86" w:rsidRDefault="00FD6A86" w:rsidP="007617D9">
      <w:pPr>
        <w:pStyle w:val="Default"/>
        <w:jc w:val="both"/>
        <w:rPr>
          <w:b/>
          <w:bCs/>
          <w:sz w:val="26"/>
          <w:szCs w:val="26"/>
        </w:rPr>
      </w:pPr>
    </w:p>
    <w:p w:rsidR="00485B0F" w:rsidRPr="007617D9" w:rsidRDefault="005C463E" w:rsidP="007617D9">
      <w:pPr>
        <w:pStyle w:val="Default"/>
        <w:jc w:val="both"/>
        <w:rPr>
          <w:sz w:val="26"/>
          <w:szCs w:val="26"/>
        </w:rPr>
      </w:pPr>
      <w:r w:rsidRPr="007617D9">
        <w:rPr>
          <w:b/>
          <w:bCs/>
          <w:sz w:val="26"/>
          <w:szCs w:val="26"/>
        </w:rPr>
        <w:lastRenderedPageBreak/>
        <w:t>3</w:t>
      </w:r>
      <w:r w:rsidR="00485B0F" w:rsidRPr="007617D9">
        <w:rPr>
          <w:b/>
          <w:bCs/>
          <w:sz w:val="26"/>
          <w:szCs w:val="26"/>
        </w:rPr>
        <w:t xml:space="preserve">. Учебная программа </w:t>
      </w:r>
    </w:p>
    <w:p w:rsidR="00485B0F" w:rsidRPr="007617D9" w:rsidRDefault="00485B0F" w:rsidP="007617D9">
      <w:pPr>
        <w:pStyle w:val="Default"/>
        <w:jc w:val="both"/>
        <w:rPr>
          <w:sz w:val="26"/>
          <w:szCs w:val="26"/>
        </w:rPr>
      </w:pPr>
      <w:r w:rsidRPr="007617D9">
        <w:rPr>
          <w:b/>
          <w:bCs/>
          <w:sz w:val="26"/>
          <w:szCs w:val="26"/>
        </w:rPr>
        <w:t xml:space="preserve">«Подготовка для работы на нефтяных танкерах (рядовой состав)» </w:t>
      </w:r>
    </w:p>
    <w:p w:rsidR="00485B0F" w:rsidRPr="007617D9" w:rsidRDefault="005C463E" w:rsidP="007617D9">
      <w:pPr>
        <w:pStyle w:val="Default"/>
        <w:jc w:val="both"/>
        <w:rPr>
          <w:sz w:val="26"/>
          <w:szCs w:val="26"/>
        </w:rPr>
      </w:pPr>
      <w:r w:rsidRPr="007617D9">
        <w:rPr>
          <w:i/>
          <w:iCs/>
          <w:sz w:val="26"/>
          <w:szCs w:val="26"/>
        </w:rPr>
        <w:t>3</w:t>
      </w:r>
      <w:r w:rsidR="00485B0F" w:rsidRPr="007617D9">
        <w:rPr>
          <w:i/>
          <w:iCs/>
          <w:sz w:val="26"/>
          <w:szCs w:val="26"/>
        </w:rPr>
        <w:t xml:space="preserve">.1. Введение </w:t>
      </w:r>
    </w:p>
    <w:p w:rsidR="00485B0F" w:rsidRPr="007617D9" w:rsidRDefault="00485B0F" w:rsidP="007617D9">
      <w:pPr>
        <w:pStyle w:val="Default"/>
        <w:jc w:val="both"/>
        <w:rPr>
          <w:sz w:val="26"/>
          <w:szCs w:val="26"/>
        </w:rPr>
      </w:pPr>
      <w:r w:rsidRPr="007617D9">
        <w:rPr>
          <w:sz w:val="26"/>
          <w:szCs w:val="26"/>
        </w:rPr>
        <w:t xml:space="preserve">Согласно требованиям безопасной эксплуатации речного танкерного флота, лица рядового состава нефтяного танкера, которым поручено выполнение особых обязанностей, относящихся к грузу или грузовому оборудованию, обязаны пройти </w:t>
      </w:r>
      <w:proofErr w:type="gramStart"/>
      <w:r w:rsidRPr="007617D9">
        <w:rPr>
          <w:sz w:val="26"/>
          <w:szCs w:val="26"/>
        </w:rPr>
        <w:t>обучение по программе</w:t>
      </w:r>
      <w:proofErr w:type="gramEnd"/>
      <w:r w:rsidRPr="007617D9">
        <w:rPr>
          <w:sz w:val="26"/>
          <w:szCs w:val="26"/>
        </w:rPr>
        <w:t xml:space="preserve"> «Подготовка для работы на нефтяных танкерах (рядовой состав)». Таким образом, задачей настоящего курса является подготовка персонала, способного выполнять свои обязанности на борту нефтяного танкера под руководством лиц командного состава танкера с учетом опасностей, связанных с обработкой и перевозкой груза, а также правил техники безопасности и правил защиты окружающей среды. </w:t>
      </w:r>
    </w:p>
    <w:p w:rsidR="00485B0F" w:rsidRPr="007617D9" w:rsidRDefault="00485B0F" w:rsidP="007617D9">
      <w:pPr>
        <w:pStyle w:val="Default"/>
        <w:jc w:val="both"/>
        <w:rPr>
          <w:sz w:val="26"/>
          <w:szCs w:val="26"/>
        </w:rPr>
      </w:pPr>
      <w:r w:rsidRPr="007617D9">
        <w:rPr>
          <w:b/>
          <w:bCs/>
          <w:i/>
          <w:iCs/>
          <w:sz w:val="26"/>
          <w:szCs w:val="26"/>
        </w:rPr>
        <w:t xml:space="preserve">Слушатель по окончании курса должен знать: </w:t>
      </w:r>
    </w:p>
    <w:p w:rsidR="00485B0F" w:rsidRPr="007617D9" w:rsidRDefault="00485B0F" w:rsidP="007617D9">
      <w:pPr>
        <w:pStyle w:val="Default"/>
        <w:jc w:val="both"/>
        <w:rPr>
          <w:sz w:val="26"/>
          <w:szCs w:val="26"/>
        </w:rPr>
      </w:pPr>
      <w:r w:rsidRPr="007617D9">
        <w:rPr>
          <w:sz w:val="26"/>
          <w:szCs w:val="26"/>
        </w:rPr>
        <w:t xml:space="preserve">• характеристики грузов, перевозимых на нефтяных танкерах; </w:t>
      </w:r>
    </w:p>
    <w:p w:rsidR="00485B0F" w:rsidRPr="007617D9" w:rsidRDefault="00485B0F" w:rsidP="007617D9">
      <w:pPr>
        <w:pStyle w:val="Default"/>
        <w:jc w:val="both"/>
        <w:rPr>
          <w:sz w:val="26"/>
          <w:szCs w:val="26"/>
        </w:rPr>
      </w:pPr>
      <w:r w:rsidRPr="007617D9">
        <w:rPr>
          <w:sz w:val="26"/>
          <w:szCs w:val="26"/>
        </w:rPr>
        <w:t xml:space="preserve">• токсичность и опасности; </w:t>
      </w:r>
    </w:p>
    <w:p w:rsidR="00485B0F" w:rsidRPr="007617D9" w:rsidRDefault="00485B0F" w:rsidP="007617D9">
      <w:pPr>
        <w:pStyle w:val="Default"/>
        <w:jc w:val="both"/>
        <w:rPr>
          <w:sz w:val="26"/>
          <w:szCs w:val="26"/>
        </w:rPr>
      </w:pPr>
      <w:r w:rsidRPr="007617D9">
        <w:rPr>
          <w:sz w:val="26"/>
          <w:szCs w:val="26"/>
        </w:rPr>
        <w:t xml:space="preserve">• мероприятия по предотвращению возникновения опасности; </w:t>
      </w:r>
    </w:p>
    <w:p w:rsidR="00485B0F" w:rsidRPr="007617D9" w:rsidRDefault="00485B0F" w:rsidP="007617D9">
      <w:pPr>
        <w:pStyle w:val="Default"/>
        <w:jc w:val="both"/>
        <w:rPr>
          <w:sz w:val="26"/>
          <w:szCs w:val="26"/>
        </w:rPr>
      </w:pPr>
      <w:r w:rsidRPr="007617D9">
        <w:rPr>
          <w:sz w:val="26"/>
          <w:szCs w:val="26"/>
        </w:rPr>
        <w:t xml:space="preserve">• оборудование по обеспечению безопасности и защиты персонала; </w:t>
      </w:r>
    </w:p>
    <w:p w:rsidR="00485B0F" w:rsidRPr="007617D9" w:rsidRDefault="00485B0F" w:rsidP="007617D9">
      <w:pPr>
        <w:pStyle w:val="Default"/>
        <w:jc w:val="both"/>
        <w:rPr>
          <w:sz w:val="26"/>
          <w:szCs w:val="26"/>
        </w:rPr>
      </w:pPr>
      <w:r w:rsidRPr="007617D9">
        <w:rPr>
          <w:sz w:val="26"/>
          <w:szCs w:val="26"/>
        </w:rPr>
        <w:t xml:space="preserve">• правила предотвращения загрязнения окружающей среды; </w:t>
      </w:r>
    </w:p>
    <w:p w:rsidR="00485B0F" w:rsidRPr="007617D9" w:rsidRDefault="00485B0F" w:rsidP="007617D9">
      <w:pPr>
        <w:pStyle w:val="Default"/>
        <w:jc w:val="both"/>
        <w:rPr>
          <w:sz w:val="26"/>
          <w:szCs w:val="26"/>
        </w:rPr>
      </w:pPr>
      <w:r w:rsidRPr="007617D9">
        <w:rPr>
          <w:sz w:val="26"/>
          <w:szCs w:val="26"/>
        </w:rPr>
        <w:t xml:space="preserve">• иметь общее представление о процессах, происходящих на нефтяном танкере при проведении грузовых операций. </w:t>
      </w:r>
    </w:p>
    <w:p w:rsidR="00485B0F" w:rsidRPr="007617D9" w:rsidRDefault="00485B0F" w:rsidP="007617D9">
      <w:pPr>
        <w:pStyle w:val="Default"/>
        <w:jc w:val="both"/>
        <w:rPr>
          <w:sz w:val="26"/>
          <w:szCs w:val="26"/>
        </w:rPr>
      </w:pPr>
      <w:r w:rsidRPr="007617D9">
        <w:rPr>
          <w:b/>
          <w:bCs/>
          <w:i/>
          <w:iCs/>
          <w:sz w:val="26"/>
          <w:szCs w:val="26"/>
        </w:rPr>
        <w:t xml:space="preserve">Кроме того, слушатель должен уметь: </w:t>
      </w:r>
    </w:p>
    <w:p w:rsidR="00485B0F" w:rsidRPr="007617D9" w:rsidRDefault="00485B0F" w:rsidP="007617D9">
      <w:pPr>
        <w:pStyle w:val="Default"/>
        <w:jc w:val="both"/>
        <w:rPr>
          <w:sz w:val="26"/>
          <w:szCs w:val="26"/>
        </w:rPr>
      </w:pPr>
      <w:r w:rsidRPr="007617D9">
        <w:rPr>
          <w:sz w:val="26"/>
          <w:szCs w:val="26"/>
        </w:rPr>
        <w:t xml:space="preserve">• использовать танкерное оборудование по обеспечению безопасности и защите персонала; </w:t>
      </w:r>
    </w:p>
    <w:p w:rsidR="00485B0F" w:rsidRPr="007617D9" w:rsidRDefault="00485B0F" w:rsidP="007617D9">
      <w:pPr>
        <w:pStyle w:val="Default"/>
        <w:jc w:val="both"/>
        <w:rPr>
          <w:sz w:val="26"/>
          <w:szCs w:val="26"/>
        </w:rPr>
      </w:pPr>
      <w:r w:rsidRPr="007617D9">
        <w:rPr>
          <w:sz w:val="26"/>
          <w:szCs w:val="26"/>
        </w:rPr>
        <w:t xml:space="preserve">• использовать </w:t>
      </w:r>
      <w:proofErr w:type="spellStart"/>
      <w:r w:rsidRPr="007617D9">
        <w:rPr>
          <w:sz w:val="26"/>
          <w:szCs w:val="26"/>
        </w:rPr>
        <w:t>газоизмерительное</w:t>
      </w:r>
      <w:proofErr w:type="spellEnd"/>
      <w:r w:rsidRPr="007617D9">
        <w:rPr>
          <w:sz w:val="26"/>
          <w:szCs w:val="26"/>
        </w:rPr>
        <w:t xml:space="preserve"> оборудование (газоанализаторы), </w:t>
      </w:r>
    </w:p>
    <w:p w:rsidR="00485B0F" w:rsidRPr="007617D9" w:rsidRDefault="00485B0F" w:rsidP="007617D9">
      <w:pPr>
        <w:pStyle w:val="Default"/>
        <w:jc w:val="both"/>
        <w:rPr>
          <w:sz w:val="26"/>
          <w:szCs w:val="26"/>
        </w:rPr>
      </w:pPr>
      <w:r w:rsidRPr="007617D9">
        <w:rPr>
          <w:sz w:val="26"/>
          <w:szCs w:val="26"/>
        </w:rPr>
        <w:t xml:space="preserve">использовать имеющееся на судне оборудование, инструменты и материалы по защите окружающей среды </w:t>
      </w:r>
    </w:p>
    <w:p w:rsidR="00485B0F" w:rsidRPr="007617D9" w:rsidRDefault="005C463E" w:rsidP="007617D9">
      <w:pPr>
        <w:pStyle w:val="Default"/>
        <w:jc w:val="both"/>
        <w:rPr>
          <w:sz w:val="26"/>
          <w:szCs w:val="26"/>
        </w:rPr>
      </w:pPr>
      <w:r w:rsidRPr="007617D9">
        <w:rPr>
          <w:i/>
          <w:iCs/>
          <w:sz w:val="26"/>
          <w:szCs w:val="26"/>
        </w:rPr>
        <w:t>3</w:t>
      </w:r>
      <w:r w:rsidR="00485B0F" w:rsidRPr="007617D9">
        <w:rPr>
          <w:i/>
          <w:iCs/>
          <w:sz w:val="26"/>
          <w:szCs w:val="26"/>
        </w:rPr>
        <w:t xml:space="preserve">.2.Содержание и последовательность изложения учебного материала </w:t>
      </w:r>
    </w:p>
    <w:p w:rsidR="00485B0F" w:rsidRPr="007617D9" w:rsidRDefault="005C463E" w:rsidP="007617D9">
      <w:pPr>
        <w:pStyle w:val="Default"/>
        <w:jc w:val="both"/>
        <w:rPr>
          <w:sz w:val="26"/>
          <w:szCs w:val="26"/>
        </w:rPr>
      </w:pPr>
      <w:r w:rsidRPr="007617D9">
        <w:rPr>
          <w:b/>
          <w:bCs/>
          <w:sz w:val="26"/>
          <w:szCs w:val="26"/>
        </w:rPr>
        <w:t>3</w:t>
      </w:r>
      <w:r w:rsidR="00485B0F" w:rsidRPr="007617D9">
        <w:rPr>
          <w:b/>
          <w:bCs/>
          <w:sz w:val="26"/>
          <w:szCs w:val="26"/>
        </w:rPr>
        <w:t xml:space="preserve">.2.1. Общие положения и введение в курс </w:t>
      </w:r>
    </w:p>
    <w:p w:rsidR="00485B0F" w:rsidRPr="007617D9" w:rsidRDefault="00485B0F" w:rsidP="007617D9">
      <w:pPr>
        <w:pStyle w:val="Default"/>
        <w:jc w:val="both"/>
        <w:rPr>
          <w:sz w:val="26"/>
          <w:szCs w:val="26"/>
        </w:rPr>
      </w:pPr>
      <w:r w:rsidRPr="007617D9">
        <w:rPr>
          <w:i/>
          <w:iCs/>
          <w:sz w:val="26"/>
          <w:szCs w:val="26"/>
        </w:rPr>
        <w:t xml:space="preserve">4.2.1.1. Назначение курса, основные документы, регламентирующие подготовку экипажей нефтяных танкеров </w:t>
      </w:r>
    </w:p>
    <w:p w:rsidR="00485B0F" w:rsidRPr="007617D9" w:rsidRDefault="00485B0F" w:rsidP="007617D9">
      <w:pPr>
        <w:pStyle w:val="Default"/>
        <w:jc w:val="both"/>
        <w:rPr>
          <w:sz w:val="26"/>
          <w:szCs w:val="26"/>
        </w:rPr>
      </w:pPr>
      <w:r w:rsidRPr="007617D9">
        <w:rPr>
          <w:sz w:val="26"/>
          <w:szCs w:val="26"/>
        </w:rPr>
        <w:t xml:space="preserve">Назначение курса подготовки. Ознакомление с требованиями регламентирующих документов речного флота, перевозящих опасные нефтяные грузы наливом и требованиями по предотвращению загрязнения окружающей среды. </w:t>
      </w:r>
    </w:p>
    <w:p w:rsidR="00485B0F" w:rsidRPr="007617D9" w:rsidRDefault="00485B0F" w:rsidP="007617D9">
      <w:pPr>
        <w:pStyle w:val="Default"/>
        <w:jc w:val="both"/>
        <w:rPr>
          <w:sz w:val="26"/>
          <w:szCs w:val="26"/>
        </w:rPr>
      </w:pPr>
      <w:r w:rsidRPr="007617D9">
        <w:rPr>
          <w:i/>
          <w:iCs/>
          <w:sz w:val="26"/>
          <w:szCs w:val="26"/>
        </w:rPr>
        <w:t xml:space="preserve">4.2.1.2. История развития флота для перевозки наливных грузов. Терминология </w:t>
      </w:r>
    </w:p>
    <w:p w:rsidR="00485B0F" w:rsidRPr="007617D9" w:rsidRDefault="00485B0F" w:rsidP="007617D9">
      <w:pPr>
        <w:pStyle w:val="Default"/>
        <w:jc w:val="both"/>
        <w:rPr>
          <w:sz w:val="26"/>
          <w:szCs w:val="26"/>
        </w:rPr>
      </w:pPr>
      <w:r w:rsidRPr="007617D9">
        <w:rPr>
          <w:sz w:val="26"/>
          <w:szCs w:val="26"/>
        </w:rPr>
        <w:t xml:space="preserve">История развития речного флота для перевозки наливных грузов. Тенденции развития нефтяной и нефтехимической отрасли в целом. Основная терминология, используемая на нефтяных танкерах. </w:t>
      </w:r>
    </w:p>
    <w:p w:rsidR="00485B0F" w:rsidRPr="007617D9" w:rsidRDefault="00485B0F" w:rsidP="007617D9">
      <w:pPr>
        <w:pStyle w:val="Default"/>
        <w:jc w:val="both"/>
        <w:rPr>
          <w:sz w:val="26"/>
          <w:szCs w:val="26"/>
        </w:rPr>
      </w:pPr>
      <w:r w:rsidRPr="007617D9">
        <w:rPr>
          <w:b/>
          <w:bCs/>
          <w:sz w:val="26"/>
          <w:szCs w:val="26"/>
        </w:rPr>
        <w:t xml:space="preserve">Физико-химические свойства и опасности нефти, нефтепродуктов и химических грузов </w:t>
      </w:r>
    </w:p>
    <w:p w:rsidR="00485B0F" w:rsidRPr="007617D9" w:rsidRDefault="005C463E" w:rsidP="007617D9">
      <w:pPr>
        <w:pStyle w:val="Default"/>
        <w:jc w:val="both"/>
        <w:rPr>
          <w:sz w:val="26"/>
          <w:szCs w:val="26"/>
        </w:rPr>
      </w:pPr>
      <w:r w:rsidRPr="007617D9">
        <w:rPr>
          <w:i/>
          <w:iCs/>
          <w:sz w:val="26"/>
          <w:szCs w:val="26"/>
        </w:rPr>
        <w:t>3</w:t>
      </w:r>
      <w:r w:rsidR="00485B0F" w:rsidRPr="007617D9">
        <w:rPr>
          <w:i/>
          <w:iCs/>
          <w:sz w:val="26"/>
          <w:szCs w:val="26"/>
        </w:rPr>
        <w:t xml:space="preserve">.2.1.3. Виды наливных грузов – нефтяных грузов, нефтепродуктов и продуктов переработки веществ растительного происхождения </w:t>
      </w:r>
    </w:p>
    <w:p w:rsidR="00485B0F" w:rsidRPr="007617D9" w:rsidRDefault="00485B0F" w:rsidP="007617D9">
      <w:pPr>
        <w:pStyle w:val="Default"/>
        <w:jc w:val="both"/>
        <w:rPr>
          <w:sz w:val="26"/>
          <w:szCs w:val="26"/>
        </w:rPr>
      </w:pPr>
      <w:r w:rsidRPr="007617D9">
        <w:rPr>
          <w:sz w:val="26"/>
          <w:szCs w:val="26"/>
        </w:rPr>
        <w:t xml:space="preserve">Ознакомление с регламентирующими документами речного флота, которые требуют определенного уровня знаний и умений от командного и рядового состава для работы на танкерах. Основные требования к исполнителям специфических задач и работ на танкерах. </w:t>
      </w:r>
    </w:p>
    <w:p w:rsidR="00485B0F" w:rsidRPr="007617D9" w:rsidRDefault="00485B0F" w:rsidP="007617D9">
      <w:pPr>
        <w:pStyle w:val="Default"/>
        <w:jc w:val="both"/>
        <w:rPr>
          <w:sz w:val="26"/>
          <w:szCs w:val="26"/>
        </w:rPr>
      </w:pPr>
      <w:r w:rsidRPr="007617D9">
        <w:rPr>
          <w:sz w:val="26"/>
          <w:szCs w:val="26"/>
        </w:rPr>
        <w:t xml:space="preserve">Ознакомление с основными этапами развития танкерных перевозок на речном транспорте. Ознакомление с видами грузов перевозимых наливом: </w:t>
      </w:r>
      <w:proofErr w:type="gramStart"/>
      <w:r w:rsidRPr="007617D9">
        <w:rPr>
          <w:sz w:val="26"/>
          <w:szCs w:val="26"/>
        </w:rPr>
        <w:t>нефтяной</w:t>
      </w:r>
      <w:proofErr w:type="gramEnd"/>
      <w:r w:rsidRPr="007617D9">
        <w:rPr>
          <w:sz w:val="26"/>
          <w:szCs w:val="26"/>
        </w:rPr>
        <w:t xml:space="preserve">, растительные и технические масла. </w:t>
      </w:r>
    </w:p>
    <w:p w:rsidR="00485B0F" w:rsidRPr="007617D9" w:rsidRDefault="00485B0F" w:rsidP="007617D9">
      <w:pPr>
        <w:pStyle w:val="Default"/>
        <w:jc w:val="both"/>
        <w:rPr>
          <w:sz w:val="26"/>
          <w:szCs w:val="26"/>
        </w:rPr>
      </w:pPr>
      <w:r w:rsidRPr="007617D9">
        <w:rPr>
          <w:sz w:val="26"/>
          <w:szCs w:val="26"/>
        </w:rPr>
        <w:t>Грузы нефтяных танкеров делятся на: сырую нефть и нефтепродукты. Определение термина</w:t>
      </w:r>
    </w:p>
    <w:p w:rsidR="00076C89" w:rsidRPr="007617D9" w:rsidRDefault="00076C89" w:rsidP="007617D9">
      <w:pPr>
        <w:pStyle w:val="Default"/>
        <w:jc w:val="both"/>
        <w:rPr>
          <w:sz w:val="26"/>
          <w:szCs w:val="26"/>
        </w:rPr>
      </w:pPr>
      <w:proofErr w:type="gramStart"/>
      <w:r w:rsidRPr="007617D9">
        <w:rPr>
          <w:sz w:val="26"/>
          <w:szCs w:val="26"/>
        </w:rPr>
        <w:lastRenderedPageBreak/>
        <w:t xml:space="preserve">«нефтяной груз» как включающего в себя – сырую нефть и продукты ее переработки. </w:t>
      </w:r>
      <w:proofErr w:type="gramEnd"/>
    </w:p>
    <w:p w:rsidR="00076C89" w:rsidRPr="007617D9" w:rsidRDefault="005C463E" w:rsidP="007617D9">
      <w:pPr>
        <w:pStyle w:val="Default"/>
        <w:jc w:val="both"/>
        <w:rPr>
          <w:sz w:val="26"/>
          <w:szCs w:val="26"/>
        </w:rPr>
      </w:pPr>
      <w:r w:rsidRPr="007617D9">
        <w:rPr>
          <w:i/>
          <w:iCs/>
          <w:sz w:val="26"/>
          <w:szCs w:val="26"/>
        </w:rPr>
        <w:t>3</w:t>
      </w:r>
      <w:r w:rsidR="00076C89" w:rsidRPr="007617D9">
        <w:rPr>
          <w:i/>
          <w:iCs/>
          <w:sz w:val="26"/>
          <w:szCs w:val="26"/>
        </w:rPr>
        <w:t xml:space="preserve">.2.1.4. Классификация нефтяных грузов </w:t>
      </w:r>
    </w:p>
    <w:p w:rsidR="00076C89" w:rsidRPr="007617D9" w:rsidRDefault="00076C89" w:rsidP="007617D9">
      <w:pPr>
        <w:pStyle w:val="Default"/>
        <w:jc w:val="both"/>
        <w:rPr>
          <w:sz w:val="26"/>
          <w:szCs w:val="26"/>
        </w:rPr>
      </w:pPr>
      <w:r w:rsidRPr="007617D9">
        <w:rPr>
          <w:sz w:val="26"/>
          <w:szCs w:val="26"/>
        </w:rPr>
        <w:t xml:space="preserve">Основные химические формулы нефтяных грузов и нефтепродуктов. </w:t>
      </w:r>
    </w:p>
    <w:p w:rsidR="00076C89" w:rsidRPr="007617D9" w:rsidRDefault="00076C89" w:rsidP="007617D9">
      <w:pPr>
        <w:pStyle w:val="Default"/>
        <w:jc w:val="both"/>
        <w:rPr>
          <w:sz w:val="26"/>
          <w:szCs w:val="26"/>
        </w:rPr>
      </w:pPr>
      <w:r w:rsidRPr="007617D9">
        <w:rPr>
          <w:sz w:val="26"/>
          <w:szCs w:val="26"/>
        </w:rPr>
        <w:t xml:space="preserve">Грузы танкеров делятся </w:t>
      </w:r>
      <w:proofErr w:type="gramStart"/>
      <w:r w:rsidRPr="007617D9">
        <w:rPr>
          <w:sz w:val="26"/>
          <w:szCs w:val="26"/>
        </w:rPr>
        <w:t>на</w:t>
      </w:r>
      <w:proofErr w:type="gramEnd"/>
      <w:r w:rsidRPr="007617D9">
        <w:rPr>
          <w:sz w:val="26"/>
          <w:szCs w:val="26"/>
        </w:rPr>
        <w:t xml:space="preserve">: </w:t>
      </w:r>
    </w:p>
    <w:p w:rsidR="00076C89" w:rsidRPr="007617D9" w:rsidRDefault="00076C89" w:rsidP="007617D9">
      <w:pPr>
        <w:pStyle w:val="Default"/>
        <w:jc w:val="both"/>
        <w:rPr>
          <w:sz w:val="26"/>
          <w:szCs w:val="26"/>
        </w:rPr>
      </w:pPr>
      <w:r w:rsidRPr="007617D9">
        <w:rPr>
          <w:sz w:val="26"/>
          <w:szCs w:val="26"/>
        </w:rPr>
        <w:t xml:space="preserve">• сырая нефть; </w:t>
      </w:r>
    </w:p>
    <w:p w:rsidR="00076C89" w:rsidRPr="007617D9" w:rsidRDefault="00076C89" w:rsidP="007617D9">
      <w:pPr>
        <w:pStyle w:val="Default"/>
        <w:jc w:val="both"/>
        <w:rPr>
          <w:sz w:val="26"/>
          <w:szCs w:val="26"/>
        </w:rPr>
      </w:pPr>
      <w:r w:rsidRPr="007617D9">
        <w:rPr>
          <w:sz w:val="26"/>
          <w:szCs w:val="26"/>
        </w:rPr>
        <w:t xml:space="preserve">• нефтепродукты; </w:t>
      </w:r>
    </w:p>
    <w:p w:rsidR="00076C89" w:rsidRPr="007617D9" w:rsidRDefault="00076C89" w:rsidP="007617D9">
      <w:pPr>
        <w:pStyle w:val="Default"/>
        <w:jc w:val="both"/>
        <w:rPr>
          <w:sz w:val="26"/>
          <w:szCs w:val="26"/>
        </w:rPr>
      </w:pPr>
      <w:r w:rsidRPr="007617D9">
        <w:rPr>
          <w:sz w:val="26"/>
          <w:szCs w:val="26"/>
        </w:rPr>
        <w:t xml:space="preserve">• спирты и углеводы; </w:t>
      </w:r>
    </w:p>
    <w:p w:rsidR="00076C89" w:rsidRPr="007617D9" w:rsidRDefault="00076C89" w:rsidP="007617D9">
      <w:pPr>
        <w:pStyle w:val="Default"/>
        <w:jc w:val="both"/>
        <w:rPr>
          <w:sz w:val="26"/>
          <w:szCs w:val="26"/>
        </w:rPr>
      </w:pPr>
      <w:r w:rsidRPr="007617D9">
        <w:rPr>
          <w:sz w:val="26"/>
          <w:szCs w:val="26"/>
        </w:rPr>
        <w:t xml:space="preserve">• растительные и животные масла и жиры; </w:t>
      </w:r>
    </w:p>
    <w:p w:rsidR="00076C89" w:rsidRPr="007617D9" w:rsidRDefault="00076C89" w:rsidP="007617D9">
      <w:pPr>
        <w:pStyle w:val="Default"/>
        <w:jc w:val="both"/>
        <w:rPr>
          <w:sz w:val="26"/>
          <w:szCs w:val="26"/>
        </w:rPr>
      </w:pPr>
      <w:r w:rsidRPr="007617D9">
        <w:rPr>
          <w:sz w:val="26"/>
          <w:szCs w:val="26"/>
        </w:rPr>
        <w:t xml:space="preserve">• неорганические и органические кислоты </w:t>
      </w:r>
    </w:p>
    <w:p w:rsidR="00076C89" w:rsidRPr="007617D9" w:rsidRDefault="00076C89" w:rsidP="007617D9">
      <w:pPr>
        <w:pStyle w:val="Default"/>
        <w:jc w:val="both"/>
        <w:rPr>
          <w:sz w:val="26"/>
          <w:szCs w:val="26"/>
        </w:rPr>
      </w:pPr>
      <w:r w:rsidRPr="007617D9">
        <w:rPr>
          <w:sz w:val="26"/>
          <w:szCs w:val="26"/>
        </w:rPr>
        <w:t xml:space="preserve">Привести перечень опасных, вредных для здоровья нефтяных грузов и грузов, не представляющих особой опасности, меры безопасности при работе с опасными для здоровья нефтепродуктами. </w:t>
      </w:r>
    </w:p>
    <w:p w:rsidR="00076C89" w:rsidRPr="007617D9" w:rsidRDefault="00076C89" w:rsidP="007617D9">
      <w:pPr>
        <w:pStyle w:val="Default"/>
        <w:jc w:val="both"/>
        <w:rPr>
          <w:sz w:val="26"/>
          <w:szCs w:val="26"/>
        </w:rPr>
      </w:pPr>
      <w:r w:rsidRPr="007617D9">
        <w:rPr>
          <w:sz w:val="26"/>
          <w:szCs w:val="26"/>
        </w:rPr>
        <w:t xml:space="preserve">Ознакомление с основным международным справочным пособием – Международное руководство по безопасности нефтяных танкеров и терминалов (ISGOTT). </w:t>
      </w:r>
    </w:p>
    <w:p w:rsidR="00076C89" w:rsidRPr="007617D9" w:rsidRDefault="00E72861" w:rsidP="007617D9">
      <w:pPr>
        <w:pStyle w:val="Default"/>
        <w:jc w:val="both"/>
        <w:rPr>
          <w:sz w:val="26"/>
          <w:szCs w:val="26"/>
        </w:rPr>
      </w:pPr>
      <w:r w:rsidRPr="007617D9">
        <w:rPr>
          <w:i/>
          <w:iCs/>
          <w:sz w:val="26"/>
          <w:szCs w:val="26"/>
        </w:rPr>
        <w:t>3</w:t>
      </w:r>
      <w:r w:rsidR="00076C89" w:rsidRPr="007617D9">
        <w:rPr>
          <w:i/>
          <w:iCs/>
          <w:sz w:val="26"/>
          <w:szCs w:val="26"/>
        </w:rPr>
        <w:t xml:space="preserve">.2.1.5. Физические и химические свойства наливных грузов </w:t>
      </w:r>
    </w:p>
    <w:p w:rsidR="00076C89" w:rsidRPr="007617D9" w:rsidRDefault="00076C89" w:rsidP="007617D9">
      <w:pPr>
        <w:pStyle w:val="Default"/>
        <w:jc w:val="both"/>
        <w:rPr>
          <w:sz w:val="26"/>
          <w:szCs w:val="26"/>
        </w:rPr>
      </w:pPr>
      <w:r w:rsidRPr="007617D9">
        <w:rPr>
          <w:sz w:val="26"/>
          <w:szCs w:val="26"/>
        </w:rPr>
        <w:t xml:space="preserve">Определение и ознакомление с основными законами физики и химии, которые будут упоминаться в процессе изучения свойств нефтяных и химических грузов перевозимых наливом. Химические символы. Периодическая система. Атомный вес и нумерация. Строение углеводородов. Химические реакции. Кислоты и окисляющиеся вещества. </w:t>
      </w:r>
    </w:p>
    <w:p w:rsidR="00076C89" w:rsidRPr="007617D9" w:rsidRDefault="00076C89" w:rsidP="007617D9">
      <w:pPr>
        <w:pStyle w:val="Default"/>
        <w:jc w:val="both"/>
        <w:rPr>
          <w:sz w:val="26"/>
          <w:szCs w:val="26"/>
        </w:rPr>
      </w:pPr>
      <w:r w:rsidRPr="007617D9">
        <w:rPr>
          <w:sz w:val="26"/>
          <w:szCs w:val="26"/>
        </w:rPr>
        <w:t xml:space="preserve">Химический состав сырой нефти. </w:t>
      </w:r>
      <w:proofErr w:type="gramStart"/>
      <w:r w:rsidRPr="007617D9">
        <w:rPr>
          <w:sz w:val="26"/>
          <w:szCs w:val="26"/>
        </w:rPr>
        <w:t>Пластовые воды, добываемые с нефтью делят</w:t>
      </w:r>
      <w:proofErr w:type="gramEnd"/>
      <w:r w:rsidRPr="007617D9">
        <w:rPr>
          <w:sz w:val="26"/>
          <w:szCs w:val="26"/>
        </w:rPr>
        <w:t xml:space="preserve"> на </w:t>
      </w:r>
      <w:proofErr w:type="spellStart"/>
      <w:r w:rsidRPr="007617D9">
        <w:rPr>
          <w:sz w:val="26"/>
          <w:szCs w:val="26"/>
        </w:rPr>
        <w:t>хлоркальцевые</w:t>
      </w:r>
      <w:proofErr w:type="spellEnd"/>
      <w:r w:rsidRPr="007617D9">
        <w:rPr>
          <w:sz w:val="26"/>
          <w:szCs w:val="26"/>
        </w:rPr>
        <w:t xml:space="preserve"> и щелочные. Влияние солей на использование нефти и нефтяного сырья. </w:t>
      </w:r>
    </w:p>
    <w:p w:rsidR="00076C89" w:rsidRPr="007617D9" w:rsidRDefault="00076C89" w:rsidP="007617D9">
      <w:pPr>
        <w:pStyle w:val="Default"/>
        <w:jc w:val="both"/>
        <w:rPr>
          <w:sz w:val="26"/>
          <w:szCs w:val="26"/>
        </w:rPr>
      </w:pPr>
      <w:r w:rsidRPr="007617D9">
        <w:rPr>
          <w:sz w:val="26"/>
          <w:szCs w:val="26"/>
        </w:rPr>
        <w:t xml:space="preserve">Тяжелые и легкие фракции нефти. Температура кипения и другие физические свойства различных фракций. Понятие о сырой нефти как смеси различных углеводородов. Понятие плотности. Истинная плотность, относительная плотность. Единицы измерения. Давление насыщенных паров. Температура вспышки в открытом и закрытом тигле. Температура самовоспламенения. Пределы </w:t>
      </w:r>
      <w:proofErr w:type="spellStart"/>
      <w:r w:rsidRPr="007617D9">
        <w:rPr>
          <w:sz w:val="26"/>
          <w:szCs w:val="26"/>
        </w:rPr>
        <w:t>взрываемости</w:t>
      </w:r>
      <w:proofErr w:type="spellEnd"/>
      <w:r w:rsidRPr="007617D9">
        <w:rPr>
          <w:sz w:val="26"/>
          <w:szCs w:val="26"/>
        </w:rPr>
        <w:t xml:space="preserve"> / воспламенения. </w:t>
      </w:r>
    </w:p>
    <w:p w:rsidR="00076C89" w:rsidRPr="007617D9" w:rsidRDefault="00076C89" w:rsidP="007617D9">
      <w:pPr>
        <w:pStyle w:val="Default"/>
        <w:jc w:val="both"/>
        <w:rPr>
          <w:sz w:val="26"/>
          <w:szCs w:val="26"/>
        </w:rPr>
      </w:pPr>
      <w:r w:rsidRPr="007617D9">
        <w:rPr>
          <w:sz w:val="26"/>
          <w:szCs w:val="26"/>
        </w:rPr>
        <w:t xml:space="preserve">Объемно-массовые характеристики нефти и нефтепродуктов. Общий измеренный объем, брутто-стандартный объем, коэффициенты коррекции объема и плотности. Понятие вязкости. Кинематическая, динамическая, условная вязкость. Единицы измерения. Летучесть наливных грузов. Классификация по вязкости: легкие, средние и тяжелые нефти. Классификация по летучести: высокой, средней, малой летучести, нелетучие. Особенности перевозки жидкостей с высоким давлением насыщенных паров. </w:t>
      </w:r>
    </w:p>
    <w:p w:rsidR="00076C89" w:rsidRPr="007617D9" w:rsidRDefault="00E72861" w:rsidP="007617D9">
      <w:pPr>
        <w:pStyle w:val="Default"/>
        <w:jc w:val="both"/>
        <w:rPr>
          <w:sz w:val="26"/>
          <w:szCs w:val="26"/>
        </w:rPr>
      </w:pPr>
      <w:r w:rsidRPr="007617D9">
        <w:rPr>
          <w:i/>
          <w:iCs/>
          <w:sz w:val="26"/>
          <w:szCs w:val="26"/>
        </w:rPr>
        <w:t>3</w:t>
      </w:r>
      <w:r w:rsidR="00076C89" w:rsidRPr="007617D9">
        <w:rPr>
          <w:i/>
          <w:iCs/>
          <w:sz w:val="26"/>
          <w:szCs w:val="26"/>
        </w:rPr>
        <w:t xml:space="preserve">.2.1.6. Опасности, связанные с операциями на танкерах </w:t>
      </w:r>
    </w:p>
    <w:p w:rsidR="00076C89" w:rsidRPr="007617D9" w:rsidRDefault="00076C89" w:rsidP="007617D9">
      <w:pPr>
        <w:pStyle w:val="Default"/>
        <w:jc w:val="both"/>
        <w:rPr>
          <w:sz w:val="26"/>
          <w:szCs w:val="26"/>
        </w:rPr>
      </w:pPr>
      <w:r w:rsidRPr="007617D9">
        <w:rPr>
          <w:sz w:val="26"/>
          <w:szCs w:val="26"/>
        </w:rPr>
        <w:t xml:space="preserve">Основы знаний опасностей, связанных с операциями на танкерах, включая: </w:t>
      </w:r>
    </w:p>
    <w:p w:rsidR="00076C89" w:rsidRPr="007617D9" w:rsidRDefault="00076C89" w:rsidP="007617D9">
      <w:pPr>
        <w:pStyle w:val="Default"/>
        <w:jc w:val="both"/>
        <w:rPr>
          <w:sz w:val="26"/>
          <w:szCs w:val="26"/>
        </w:rPr>
      </w:pPr>
      <w:r w:rsidRPr="007617D9">
        <w:rPr>
          <w:sz w:val="26"/>
          <w:szCs w:val="26"/>
        </w:rPr>
        <w:t xml:space="preserve">• опасности для здоровья; </w:t>
      </w:r>
    </w:p>
    <w:p w:rsidR="00076C89" w:rsidRPr="007617D9" w:rsidRDefault="00076C89" w:rsidP="007617D9">
      <w:pPr>
        <w:pStyle w:val="Default"/>
        <w:jc w:val="both"/>
        <w:rPr>
          <w:sz w:val="26"/>
          <w:szCs w:val="26"/>
        </w:rPr>
      </w:pPr>
      <w:r w:rsidRPr="007617D9">
        <w:rPr>
          <w:sz w:val="26"/>
          <w:szCs w:val="26"/>
        </w:rPr>
        <w:t xml:space="preserve">• опасности для окружающей среды; </w:t>
      </w:r>
    </w:p>
    <w:p w:rsidR="00076C89" w:rsidRPr="007617D9" w:rsidRDefault="00076C89" w:rsidP="007617D9">
      <w:pPr>
        <w:pStyle w:val="Default"/>
        <w:jc w:val="both"/>
        <w:rPr>
          <w:sz w:val="26"/>
          <w:szCs w:val="26"/>
        </w:rPr>
      </w:pPr>
      <w:r w:rsidRPr="007617D9">
        <w:rPr>
          <w:sz w:val="26"/>
          <w:szCs w:val="26"/>
        </w:rPr>
        <w:t xml:space="preserve">• опасности реактивности; </w:t>
      </w:r>
    </w:p>
    <w:p w:rsidR="00076C89" w:rsidRPr="007617D9" w:rsidRDefault="00076C89" w:rsidP="007617D9">
      <w:pPr>
        <w:pStyle w:val="Default"/>
        <w:jc w:val="both"/>
        <w:rPr>
          <w:sz w:val="26"/>
          <w:szCs w:val="26"/>
        </w:rPr>
      </w:pPr>
      <w:r w:rsidRPr="007617D9">
        <w:rPr>
          <w:sz w:val="26"/>
          <w:szCs w:val="26"/>
        </w:rPr>
        <w:t xml:space="preserve">• опасности коррозии; </w:t>
      </w:r>
    </w:p>
    <w:p w:rsidR="00076C89" w:rsidRPr="007617D9" w:rsidRDefault="00076C89" w:rsidP="007617D9">
      <w:pPr>
        <w:pStyle w:val="Default"/>
        <w:jc w:val="both"/>
        <w:rPr>
          <w:sz w:val="26"/>
          <w:szCs w:val="26"/>
        </w:rPr>
      </w:pPr>
      <w:r w:rsidRPr="007617D9">
        <w:rPr>
          <w:sz w:val="26"/>
          <w:szCs w:val="26"/>
        </w:rPr>
        <w:t xml:space="preserve">• опасности взрыва и возгорания; </w:t>
      </w:r>
    </w:p>
    <w:p w:rsidR="00076C89" w:rsidRPr="007617D9" w:rsidRDefault="00076C89" w:rsidP="007617D9">
      <w:pPr>
        <w:pStyle w:val="Default"/>
        <w:jc w:val="both"/>
        <w:rPr>
          <w:sz w:val="26"/>
          <w:szCs w:val="26"/>
        </w:rPr>
      </w:pPr>
      <w:r w:rsidRPr="007617D9">
        <w:rPr>
          <w:sz w:val="26"/>
          <w:szCs w:val="26"/>
        </w:rPr>
        <w:t xml:space="preserve">• источники возгорания; </w:t>
      </w:r>
    </w:p>
    <w:p w:rsidR="00076C89" w:rsidRPr="007617D9" w:rsidRDefault="00076C89" w:rsidP="007617D9">
      <w:pPr>
        <w:pStyle w:val="Default"/>
        <w:jc w:val="both"/>
        <w:rPr>
          <w:sz w:val="26"/>
          <w:szCs w:val="26"/>
        </w:rPr>
      </w:pPr>
      <w:r w:rsidRPr="007617D9">
        <w:rPr>
          <w:sz w:val="26"/>
          <w:szCs w:val="26"/>
        </w:rPr>
        <w:t xml:space="preserve">• опасности электростатического электричества; </w:t>
      </w:r>
    </w:p>
    <w:p w:rsidR="00076C89" w:rsidRPr="007617D9" w:rsidRDefault="00076C89" w:rsidP="007617D9">
      <w:pPr>
        <w:pStyle w:val="Default"/>
        <w:jc w:val="both"/>
        <w:rPr>
          <w:sz w:val="26"/>
          <w:szCs w:val="26"/>
        </w:rPr>
      </w:pPr>
      <w:r w:rsidRPr="007617D9">
        <w:rPr>
          <w:sz w:val="26"/>
          <w:szCs w:val="26"/>
        </w:rPr>
        <w:t xml:space="preserve">• опасности токсичности; </w:t>
      </w:r>
    </w:p>
    <w:p w:rsidR="00076C89" w:rsidRPr="007617D9" w:rsidRDefault="00076C89" w:rsidP="007617D9">
      <w:pPr>
        <w:pStyle w:val="Default"/>
        <w:jc w:val="both"/>
        <w:rPr>
          <w:sz w:val="26"/>
          <w:szCs w:val="26"/>
        </w:rPr>
      </w:pPr>
      <w:r w:rsidRPr="007617D9">
        <w:rPr>
          <w:sz w:val="26"/>
          <w:szCs w:val="26"/>
        </w:rPr>
        <w:t xml:space="preserve">• утечки паров и облака газов. </w:t>
      </w:r>
    </w:p>
    <w:p w:rsidR="00076C89" w:rsidRPr="007617D9" w:rsidRDefault="00076C89" w:rsidP="007617D9">
      <w:pPr>
        <w:pStyle w:val="Default"/>
        <w:jc w:val="both"/>
        <w:rPr>
          <w:sz w:val="26"/>
          <w:szCs w:val="26"/>
        </w:rPr>
      </w:pPr>
      <w:r w:rsidRPr="007617D9">
        <w:rPr>
          <w:sz w:val="26"/>
          <w:szCs w:val="26"/>
        </w:rPr>
        <w:t xml:space="preserve">Основы знаний о контроле опасностей: </w:t>
      </w:r>
    </w:p>
    <w:p w:rsidR="00076C89" w:rsidRPr="007617D9" w:rsidRDefault="00076C89" w:rsidP="007617D9">
      <w:pPr>
        <w:pStyle w:val="Default"/>
        <w:jc w:val="both"/>
        <w:rPr>
          <w:sz w:val="26"/>
          <w:szCs w:val="26"/>
        </w:rPr>
      </w:pPr>
      <w:r w:rsidRPr="007617D9">
        <w:rPr>
          <w:sz w:val="26"/>
          <w:szCs w:val="26"/>
        </w:rPr>
        <w:t xml:space="preserve">• </w:t>
      </w:r>
      <w:proofErr w:type="spellStart"/>
      <w:r w:rsidRPr="007617D9">
        <w:rPr>
          <w:sz w:val="26"/>
          <w:szCs w:val="26"/>
        </w:rPr>
        <w:t>инертизация</w:t>
      </w:r>
      <w:proofErr w:type="spellEnd"/>
      <w:r w:rsidRPr="007617D9">
        <w:rPr>
          <w:sz w:val="26"/>
          <w:szCs w:val="26"/>
        </w:rPr>
        <w:t xml:space="preserve">, создание водных подушек, сиккативы и способы слежения; </w:t>
      </w:r>
    </w:p>
    <w:p w:rsidR="00076C89" w:rsidRPr="007617D9" w:rsidRDefault="00076C89" w:rsidP="007617D9">
      <w:pPr>
        <w:pStyle w:val="Default"/>
        <w:jc w:val="both"/>
        <w:rPr>
          <w:sz w:val="26"/>
          <w:szCs w:val="26"/>
        </w:rPr>
      </w:pPr>
      <w:r w:rsidRPr="007617D9">
        <w:rPr>
          <w:sz w:val="26"/>
          <w:szCs w:val="26"/>
        </w:rPr>
        <w:t xml:space="preserve">• меры предотвращения накопления электростатического электричества; </w:t>
      </w:r>
    </w:p>
    <w:p w:rsidR="00076C89" w:rsidRPr="007617D9" w:rsidRDefault="00076C89" w:rsidP="007617D9">
      <w:pPr>
        <w:pStyle w:val="Default"/>
        <w:jc w:val="both"/>
        <w:rPr>
          <w:sz w:val="26"/>
          <w:szCs w:val="26"/>
        </w:rPr>
      </w:pPr>
      <w:r w:rsidRPr="007617D9">
        <w:rPr>
          <w:sz w:val="26"/>
          <w:szCs w:val="26"/>
        </w:rPr>
        <w:lastRenderedPageBreak/>
        <w:t xml:space="preserve">• вентиляция; </w:t>
      </w:r>
    </w:p>
    <w:p w:rsidR="00076C89" w:rsidRPr="007617D9" w:rsidRDefault="00076C89" w:rsidP="007617D9">
      <w:pPr>
        <w:pStyle w:val="Default"/>
        <w:jc w:val="both"/>
        <w:rPr>
          <w:sz w:val="26"/>
          <w:szCs w:val="26"/>
        </w:rPr>
      </w:pPr>
      <w:r w:rsidRPr="007617D9">
        <w:rPr>
          <w:sz w:val="26"/>
          <w:szCs w:val="26"/>
        </w:rPr>
        <w:t xml:space="preserve">• разделение груза; </w:t>
      </w:r>
    </w:p>
    <w:p w:rsidR="00076C89" w:rsidRPr="007617D9" w:rsidRDefault="00076C89" w:rsidP="007617D9">
      <w:pPr>
        <w:pStyle w:val="Default"/>
        <w:jc w:val="both"/>
        <w:rPr>
          <w:sz w:val="26"/>
          <w:szCs w:val="26"/>
        </w:rPr>
      </w:pPr>
      <w:r w:rsidRPr="007617D9">
        <w:rPr>
          <w:sz w:val="26"/>
          <w:szCs w:val="26"/>
        </w:rPr>
        <w:t xml:space="preserve">• ингибирование груза; </w:t>
      </w:r>
    </w:p>
    <w:p w:rsidR="00076C89" w:rsidRPr="007617D9" w:rsidRDefault="00076C89" w:rsidP="007617D9">
      <w:pPr>
        <w:pStyle w:val="Default"/>
        <w:jc w:val="both"/>
        <w:rPr>
          <w:sz w:val="26"/>
          <w:szCs w:val="26"/>
        </w:rPr>
      </w:pPr>
      <w:r w:rsidRPr="007617D9">
        <w:rPr>
          <w:sz w:val="26"/>
          <w:szCs w:val="26"/>
        </w:rPr>
        <w:t xml:space="preserve">• важность совместимости грузов; </w:t>
      </w:r>
    </w:p>
    <w:p w:rsidR="00485B0F" w:rsidRPr="007617D9" w:rsidRDefault="00076C89" w:rsidP="007617D9">
      <w:pPr>
        <w:pStyle w:val="Default"/>
        <w:jc w:val="both"/>
        <w:rPr>
          <w:b/>
          <w:bCs/>
          <w:color w:val="auto"/>
          <w:sz w:val="26"/>
          <w:szCs w:val="26"/>
        </w:rPr>
      </w:pPr>
      <w:r w:rsidRPr="007617D9">
        <w:rPr>
          <w:sz w:val="26"/>
          <w:szCs w:val="26"/>
        </w:rPr>
        <w:t>• контроль атмосферы;</w:t>
      </w:r>
    </w:p>
    <w:p w:rsidR="00076C89" w:rsidRPr="007617D9" w:rsidRDefault="00076C89" w:rsidP="007617D9">
      <w:pPr>
        <w:pStyle w:val="Default"/>
        <w:jc w:val="both"/>
        <w:rPr>
          <w:sz w:val="26"/>
          <w:szCs w:val="26"/>
        </w:rPr>
      </w:pPr>
      <w:r w:rsidRPr="007617D9">
        <w:rPr>
          <w:sz w:val="26"/>
          <w:szCs w:val="26"/>
        </w:rPr>
        <w:t xml:space="preserve">взятие проб газа. </w:t>
      </w:r>
    </w:p>
    <w:p w:rsidR="00076C89" w:rsidRPr="007617D9" w:rsidRDefault="00076C89" w:rsidP="007617D9">
      <w:pPr>
        <w:pStyle w:val="Default"/>
        <w:jc w:val="both"/>
        <w:rPr>
          <w:sz w:val="26"/>
          <w:szCs w:val="26"/>
        </w:rPr>
      </w:pPr>
      <w:r w:rsidRPr="007617D9">
        <w:rPr>
          <w:sz w:val="26"/>
          <w:szCs w:val="26"/>
        </w:rPr>
        <w:t xml:space="preserve">Понимание информации, представленной в Листе данных о безопасности материалов (паспорт безопасности на груз). Возможность вытеснения кислорода газом в замкнутых пространствах, проникновение через кожу в организм, получение химических ожогов и отравлений. Взрывоопасность смеси газов с воздухом и возможность возникновения пожара. Диаграмма </w:t>
      </w:r>
      <w:proofErr w:type="spellStart"/>
      <w:r w:rsidRPr="007617D9">
        <w:rPr>
          <w:sz w:val="26"/>
          <w:szCs w:val="26"/>
        </w:rPr>
        <w:t>газосодержания</w:t>
      </w:r>
      <w:proofErr w:type="spellEnd"/>
      <w:r w:rsidRPr="007617D9">
        <w:rPr>
          <w:sz w:val="26"/>
          <w:szCs w:val="26"/>
        </w:rPr>
        <w:t xml:space="preserve">. Использование диаграммы для смесей различных газов с воздухом. </w:t>
      </w:r>
    </w:p>
    <w:p w:rsidR="00076C89" w:rsidRPr="007617D9" w:rsidRDefault="00E72861" w:rsidP="007617D9">
      <w:pPr>
        <w:pStyle w:val="Default"/>
        <w:jc w:val="both"/>
        <w:rPr>
          <w:sz w:val="26"/>
          <w:szCs w:val="26"/>
        </w:rPr>
      </w:pPr>
      <w:r w:rsidRPr="007617D9">
        <w:rPr>
          <w:b/>
          <w:bCs/>
          <w:sz w:val="26"/>
          <w:szCs w:val="26"/>
        </w:rPr>
        <w:t>3</w:t>
      </w:r>
      <w:r w:rsidR="00076C89" w:rsidRPr="007617D9">
        <w:rPr>
          <w:b/>
          <w:bCs/>
          <w:sz w:val="26"/>
          <w:szCs w:val="26"/>
        </w:rPr>
        <w:t xml:space="preserve">.2.2. Конструкция и оборудование судов для перевозки наливных грузов </w:t>
      </w:r>
    </w:p>
    <w:p w:rsidR="00076C89" w:rsidRPr="007617D9" w:rsidRDefault="00E72861" w:rsidP="007617D9">
      <w:pPr>
        <w:pStyle w:val="Default"/>
        <w:jc w:val="both"/>
        <w:rPr>
          <w:sz w:val="26"/>
          <w:szCs w:val="26"/>
        </w:rPr>
      </w:pPr>
      <w:r w:rsidRPr="007617D9">
        <w:rPr>
          <w:i/>
          <w:iCs/>
          <w:sz w:val="26"/>
          <w:szCs w:val="26"/>
        </w:rPr>
        <w:t>3</w:t>
      </w:r>
      <w:r w:rsidR="00076C89" w:rsidRPr="007617D9">
        <w:rPr>
          <w:i/>
          <w:iCs/>
          <w:sz w:val="26"/>
          <w:szCs w:val="26"/>
        </w:rPr>
        <w:t xml:space="preserve">.2.2.1. Классификация наливных судов по различным признакам, конструкция судов, судового оборудования </w:t>
      </w:r>
    </w:p>
    <w:p w:rsidR="00076C89" w:rsidRPr="007617D9" w:rsidRDefault="00076C89" w:rsidP="007617D9">
      <w:pPr>
        <w:pStyle w:val="Default"/>
        <w:jc w:val="both"/>
        <w:rPr>
          <w:sz w:val="26"/>
          <w:szCs w:val="26"/>
        </w:rPr>
      </w:pPr>
      <w:r w:rsidRPr="007617D9">
        <w:rPr>
          <w:sz w:val="26"/>
          <w:szCs w:val="26"/>
        </w:rPr>
        <w:t xml:space="preserve">Конструкция наливных судов. Классификация по виду перевозимого груза: нефтяной танкер, </w:t>
      </w:r>
      <w:proofErr w:type="spellStart"/>
      <w:r w:rsidRPr="007617D9">
        <w:rPr>
          <w:sz w:val="26"/>
          <w:szCs w:val="26"/>
        </w:rPr>
        <w:t>танкер-продуктовоз</w:t>
      </w:r>
      <w:proofErr w:type="spellEnd"/>
      <w:r w:rsidRPr="007617D9">
        <w:rPr>
          <w:sz w:val="26"/>
          <w:szCs w:val="26"/>
        </w:rPr>
        <w:t xml:space="preserve">. Описание каждого из типов судов, особенностей конструкции, схемы расположения грузовых танков, состав судовых систем и оборудования для каждого типа судна. Понятие опасной зоны, ограниченных пространств, вторичного барьера. </w:t>
      </w:r>
    </w:p>
    <w:p w:rsidR="00076C89" w:rsidRPr="007617D9" w:rsidRDefault="00E72861" w:rsidP="007617D9">
      <w:pPr>
        <w:pStyle w:val="Default"/>
        <w:jc w:val="both"/>
        <w:rPr>
          <w:sz w:val="26"/>
          <w:szCs w:val="26"/>
        </w:rPr>
      </w:pPr>
      <w:r w:rsidRPr="007617D9">
        <w:rPr>
          <w:i/>
          <w:iCs/>
          <w:sz w:val="26"/>
          <w:szCs w:val="26"/>
        </w:rPr>
        <w:t>3</w:t>
      </w:r>
      <w:r w:rsidR="00076C89" w:rsidRPr="007617D9">
        <w:rPr>
          <w:i/>
          <w:iCs/>
          <w:sz w:val="26"/>
          <w:szCs w:val="26"/>
        </w:rPr>
        <w:t xml:space="preserve">.2.2.2. Судовые системы и оборудование нефтяных танкеров. Назначение, состав и принцип работы систем и механизмов. Расположение грузовых танков </w:t>
      </w:r>
    </w:p>
    <w:p w:rsidR="00076C89" w:rsidRPr="007617D9" w:rsidRDefault="00076C89" w:rsidP="007617D9">
      <w:pPr>
        <w:pStyle w:val="Default"/>
        <w:jc w:val="both"/>
        <w:rPr>
          <w:sz w:val="26"/>
          <w:szCs w:val="26"/>
        </w:rPr>
      </w:pPr>
      <w:r w:rsidRPr="007617D9">
        <w:rPr>
          <w:sz w:val="26"/>
          <w:szCs w:val="26"/>
        </w:rPr>
        <w:t xml:space="preserve">Особенности конструкции каждого типа судна. </w:t>
      </w:r>
    </w:p>
    <w:p w:rsidR="00076C89" w:rsidRPr="007617D9" w:rsidRDefault="00E72861" w:rsidP="007617D9">
      <w:pPr>
        <w:pStyle w:val="Default"/>
        <w:jc w:val="both"/>
        <w:rPr>
          <w:sz w:val="26"/>
          <w:szCs w:val="26"/>
        </w:rPr>
      </w:pPr>
      <w:r w:rsidRPr="007617D9">
        <w:rPr>
          <w:i/>
          <w:iCs/>
          <w:sz w:val="26"/>
          <w:szCs w:val="26"/>
        </w:rPr>
        <w:t>3</w:t>
      </w:r>
      <w:r w:rsidR="00076C89" w:rsidRPr="007617D9">
        <w:rPr>
          <w:i/>
          <w:iCs/>
          <w:sz w:val="26"/>
          <w:szCs w:val="26"/>
        </w:rPr>
        <w:t xml:space="preserve">.2.2.3. Классификация грузовых танков по конструктивным особенностям. </w:t>
      </w:r>
    </w:p>
    <w:p w:rsidR="00076C89" w:rsidRPr="007617D9" w:rsidRDefault="00076C89" w:rsidP="007617D9">
      <w:pPr>
        <w:pStyle w:val="Default"/>
        <w:jc w:val="both"/>
        <w:rPr>
          <w:sz w:val="26"/>
          <w:szCs w:val="26"/>
        </w:rPr>
      </w:pPr>
      <w:r w:rsidRPr="007617D9">
        <w:rPr>
          <w:sz w:val="26"/>
          <w:szCs w:val="26"/>
        </w:rPr>
        <w:t xml:space="preserve">Конструкция грузовых танков согласно Правилам Речного Регистра, морского Регистра Судоходства и ISGOTT (Международного руководства по безопасности на нефтяных танкерах и терминалах). Особенности конструкции грузовых танков для различных грузов. Испытания танков. </w:t>
      </w:r>
    </w:p>
    <w:p w:rsidR="00076C89" w:rsidRPr="007617D9" w:rsidRDefault="00E72861" w:rsidP="007617D9">
      <w:pPr>
        <w:pStyle w:val="Default"/>
        <w:jc w:val="both"/>
        <w:rPr>
          <w:sz w:val="26"/>
          <w:szCs w:val="26"/>
        </w:rPr>
      </w:pPr>
      <w:r w:rsidRPr="007617D9">
        <w:rPr>
          <w:b/>
          <w:bCs/>
          <w:sz w:val="26"/>
          <w:szCs w:val="26"/>
        </w:rPr>
        <w:t>3</w:t>
      </w:r>
      <w:r w:rsidR="00076C89" w:rsidRPr="007617D9">
        <w:rPr>
          <w:b/>
          <w:bCs/>
          <w:sz w:val="26"/>
          <w:szCs w:val="26"/>
        </w:rPr>
        <w:t xml:space="preserve">.2.3. Проведение грузовых операций, контроль атмосферы в танках </w:t>
      </w:r>
    </w:p>
    <w:p w:rsidR="00076C89" w:rsidRPr="007617D9" w:rsidRDefault="00E72861" w:rsidP="007617D9">
      <w:pPr>
        <w:pStyle w:val="Default"/>
        <w:jc w:val="both"/>
        <w:rPr>
          <w:sz w:val="26"/>
          <w:szCs w:val="26"/>
        </w:rPr>
      </w:pPr>
      <w:r w:rsidRPr="007617D9">
        <w:rPr>
          <w:i/>
          <w:iCs/>
          <w:sz w:val="26"/>
          <w:szCs w:val="26"/>
        </w:rPr>
        <w:t>3</w:t>
      </w:r>
      <w:r w:rsidR="00076C89" w:rsidRPr="007617D9">
        <w:rPr>
          <w:i/>
          <w:iCs/>
          <w:sz w:val="26"/>
          <w:szCs w:val="26"/>
        </w:rPr>
        <w:t xml:space="preserve">.2.3.1. Устройство танков, трубопроводов и систем. Предохранительные клапаны, устройства, предотвращающие образование вакуума и избыточного давления в грузовых танках </w:t>
      </w:r>
    </w:p>
    <w:p w:rsidR="00076C89" w:rsidRPr="007617D9" w:rsidRDefault="00076C89" w:rsidP="007617D9">
      <w:pPr>
        <w:pStyle w:val="Default"/>
        <w:jc w:val="both"/>
        <w:rPr>
          <w:sz w:val="26"/>
          <w:szCs w:val="26"/>
        </w:rPr>
      </w:pPr>
      <w:r w:rsidRPr="007617D9">
        <w:rPr>
          <w:sz w:val="26"/>
          <w:szCs w:val="26"/>
        </w:rPr>
        <w:t xml:space="preserve">Основы знаний грузовых операций: </w:t>
      </w:r>
    </w:p>
    <w:p w:rsidR="00076C89" w:rsidRPr="007617D9" w:rsidRDefault="00076C89" w:rsidP="007617D9">
      <w:pPr>
        <w:pStyle w:val="Default"/>
        <w:jc w:val="both"/>
        <w:rPr>
          <w:sz w:val="26"/>
          <w:szCs w:val="26"/>
        </w:rPr>
      </w:pPr>
      <w:r w:rsidRPr="007617D9">
        <w:rPr>
          <w:sz w:val="26"/>
          <w:szCs w:val="26"/>
        </w:rPr>
        <w:t xml:space="preserve">• системы трубопроводов и клапанов; </w:t>
      </w:r>
    </w:p>
    <w:p w:rsidR="00076C89" w:rsidRPr="007617D9" w:rsidRDefault="00076C89" w:rsidP="007617D9">
      <w:pPr>
        <w:pStyle w:val="Default"/>
        <w:jc w:val="both"/>
        <w:rPr>
          <w:sz w:val="26"/>
          <w:szCs w:val="26"/>
        </w:rPr>
      </w:pPr>
      <w:r w:rsidRPr="007617D9">
        <w:rPr>
          <w:sz w:val="26"/>
          <w:szCs w:val="26"/>
        </w:rPr>
        <w:t xml:space="preserve">• оборудование обращения с грузом; </w:t>
      </w:r>
    </w:p>
    <w:p w:rsidR="00076C89" w:rsidRPr="007617D9" w:rsidRDefault="00076C89" w:rsidP="007617D9">
      <w:pPr>
        <w:pStyle w:val="Default"/>
        <w:jc w:val="both"/>
        <w:rPr>
          <w:sz w:val="26"/>
          <w:szCs w:val="26"/>
        </w:rPr>
      </w:pPr>
      <w:r w:rsidRPr="007617D9">
        <w:rPr>
          <w:sz w:val="26"/>
          <w:szCs w:val="26"/>
        </w:rPr>
        <w:t xml:space="preserve">• погрузка, обращение с грузом в рейсе и выгрузка; </w:t>
      </w:r>
    </w:p>
    <w:p w:rsidR="00076C89" w:rsidRPr="007617D9" w:rsidRDefault="00076C89" w:rsidP="007617D9">
      <w:pPr>
        <w:pStyle w:val="Default"/>
        <w:jc w:val="both"/>
        <w:rPr>
          <w:sz w:val="26"/>
          <w:szCs w:val="26"/>
        </w:rPr>
      </w:pPr>
      <w:r w:rsidRPr="007617D9">
        <w:rPr>
          <w:sz w:val="26"/>
          <w:szCs w:val="26"/>
        </w:rPr>
        <w:t xml:space="preserve">• система аварийного отключения; </w:t>
      </w:r>
    </w:p>
    <w:p w:rsidR="00076C89" w:rsidRPr="007617D9" w:rsidRDefault="00076C89" w:rsidP="007617D9">
      <w:pPr>
        <w:pStyle w:val="Default"/>
        <w:jc w:val="both"/>
        <w:rPr>
          <w:sz w:val="26"/>
          <w:szCs w:val="26"/>
        </w:rPr>
      </w:pPr>
      <w:r w:rsidRPr="007617D9">
        <w:rPr>
          <w:sz w:val="26"/>
          <w:szCs w:val="26"/>
        </w:rPr>
        <w:t xml:space="preserve">• очистка танков и дегазация. </w:t>
      </w:r>
    </w:p>
    <w:p w:rsidR="00076C89" w:rsidRPr="007617D9" w:rsidRDefault="00076C89" w:rsidP="007617D9">
      <w:pPr>
        <w:pStyle w:val="Default"/>
        <w:jc w:val="both"/>
        <w:rPr>
          <w:sz w:val="26"/>
          <w:szCs w:val="26"/>
        </w:rPr>
      </w:pPr>
      <w:r w:rsidRPr="007617D9">
        <w:rPr>
          <w:sz w:val="26"/>
          <w:szCs w:val="26"/>
        </w:rPr>
        <w:t xml:space="preserve">Основы знаний физических свойств нефтепродуктов, растительных и технических масел, включая: </w:t>
      </w:r>
    </w:p>
    <w:p w:rsidR="00076C89" w:rsidRPr="007617D9" w:rsidRDefault="00076C89" w:rsidP="007617D9">
      <w:pPr>
        <w:pStyle w:val="Default"/>
        <w:jc w:val="both"/>
        <w:rPr>
          <w:sz w:val="26"/>
          <w:szCs w:val="26"/>
        </w:rPr>
      </w:pPr>
      <w:r w:rsidRPr="007617D9">
        <w:rPr>
          <w:sz w:val="26"/>
          <w:szCs w:val="26"/>
        </w:rPr>
        <w:t xml:space="preserve">• давление и температура, включая взаимосвязь давления паров/температуры; </w:t>
      </w:r>
    </w:p>
    <w:p w:rsidR="00076C89" w:rsidRPr="007617D9" w:rsidRDefault="00076C89" w:rsidP="007617D9">
      <w:pPr>
        <w:pStyle w:val="Default"/>
        <w:jc w:val="both"/>
        <w:rPr>
          <w:sz w:val="26"/>
          <w:szCs w:val="26"/>
        </w:rPr>
      </w:pPr>
      <w:r w:rsidRPr="007617D9">
        <w:rPr>
          <w:sz w:val="26"/>
          <w:szCs w:val="26"/>
        </w:rPr>
        <w:t xml:space="preserve">• источники возникновения электростатического электричества; </w:t>
      </w:r>
    </w:p>
    <w:p w:rsidR="00076C89" w:rsidRPr="007617D9" w:rsidRDefault="00076C89" w:rsidP="007617D9">
      <w:pPr>
        <w:pStyle w:val="Default"/>
        <w:jc w:val="both"/>
        <w:rPr>
          <w:sz w:val="26"/>
          <w:szCs w:val="26"/>
        </w:rPr>
      </w:pPr>
      <w:r w:rsidRPr="007617D9">
        <w:rPr>
          <w:sz w:val="26"/>
          <w:szCs w:val="26"/>
        </w:rPr>
        <w:t xml:space="preserve">• обозначение химических элементов. </w:t>
      </w:r>
    </w:p>
    <w:p w:rsidR="00076C89" w:rsidRPr="007617D9" w:rsidRDefault="00076C89" w:rsidP="007617D9">
      <w:pPr>
        <w:pStyle w:val="Default"/>
        <w:jc w:val="both"/>
        <w:rPr>
          <w:sz w:val="26"/>
          <w:szCs w:val="26"/>
        </w:rPr>
      </w:pPr>
      <w:r w:rsidRPr="007617D9">
        <w:rPr>
          <w:sz w:val="26"/>
          <w:szCs w:val="26"/>
        </w:rPr>
        <w:t xml:space="preserve">Знание и понимание культуры безопасности танкеров и требований системы управления безопасностью. Особенности перевозки мазута на танкерах. </w:t>
      </w:r>
    </w:p>
    <w:p w:rsidR="00076C89" w:rsidRPr="007617D9" w:rsidRDefault="00076C89" w:rsidP="007617D9">
      <w:pPr>
        <w:pStyle w:val="Default"/>
        <w:jc w:val="both"/>
        <w:rPr>
          <w:sz w:val="26"/>
          <w:szCs w:val="26"/>
        </w:rPr>
      </w:pPr>
      <w:r w:rsidRPr="007617D9">
        <w:rPr>
          <w:sz w:val="26"/>
          <w:szCs w:val="26"/>
        </w:rPr>
        <w:t xml:space="preserve">Тренажерная подготовка. Состав и устройство судовых грузовых систем: грузовой, балластной, подогрева груза, мойки танков. Оборудование грузовых танков. Назначение и принцип действия предохранительных клапанов, трубопроводов вентиляции, погрузки, выгрузки. Устройства, обеспечивающие предохранение </w:t>
      </w:r>
      <w:r w:rsidRPr="007617D9">
        <w:rPr>
          <w:sz w:val="26"/>
          <w:szCs w:val="26"/>
        </w:rPr>
        <w:lastRenderedPageBreak/>
        <w:t xml:space="preserve">грузового танка от давления и вакуума. Материалы, применяемые для изготовления грузовых танков. Требования к ним. </w:t>
      </w:r>
    </w:p>
    <w:p w:rsidR="00076C89" w:rsidRPr="007617D9" w:rsidRDefault="00E72861"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3</w:t>
      </w:r>
      <w:r w:rsidR="00076C89" w:rsidRPr="007617D9">
        <w:rPr>
          <w:rFonts w:ascii="Times New Roman" w:hAnsi="Times New Roman" w:cs="Times New Roman"/>
          <w:sz w:val="26"/>
          <w:szCs w:val="26"/>
        </w:rPr>
        <w:t xml:space="preserve">.2.3.2. Насосы и системы для выгрузки нефтяных и химических грузов. Особенности подготовки и проведения погрузки и выгрузки на танкерах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Насосы, применяемые на нефтяных танкерах в качестве грузовых. Принцип работы и конструкция центробежного насоса. Проведение выгрузки </w:t>
      </w:r>
      <w:proofErr w:type="spellStart"/>
      <w:r w:rsidRPr="007617D9">
        <w:rPr>
          <w:rFonts w:ascii="Times New Roman" w:hAnsi="Times New Roman" w:cs="Times New Roman"/>
          <w:sz w:val="26"/>
          <w:szCs w:val="26"/>
        </w:rPr>
        <w:t>полупогружными</w:t>
      </w:r>
      <w:proofErr w:type="spellEnd"/>
      <w:r w:rsidRPr="007617D9">
        <w:rPr>
          <w:rFonts w:ascii="Times New Roman" w:hAnsi="Times New Roman" w:cs="Times New Roman"/>
          <w:sz w:val="26"/>
          <w:szCs w:val="26"/>
        </w:rPr>
        <w:t xml:space="preserve"> грузовыми насосами, выгрузка </w:t>
      </w:r>
      <w:proofErr w:type="gramStart"/>
      <w:r w:rsidRPr="007617D9">
        <w:rPr>
          <w:rFonts w:ascii="Times New Roman" w:hAnsi="Times New Roman" w:cs="Times New Roman"/>
          <w:sz w:val="26"/>
          <w:szCs w:val="26"/>
        </w:rPr>
        <w:t>с</w:t>
      </w:r>
      <w:proofErr w:type="gramEnd"/>
      <w:r w:rsidRPr="007617D9">
        <w:rPr>
          <w:rFonts w:ascii="Times New Roman" w:hAnsi="Times New Roman" w:cs="Times New Roman"/>
          <w:sz w:val="26"/>
          <w:szCs w:val="26"/>
        </w:rPr>
        <w:t xml:space="preserve">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использованием насосов, расположенных в кормовом помповом отделении. Теплообменные аппараты для подогрева груза. Выгрузка с проведением мойки танков, основные контролируемые параметры при выгрузке и мойке. Подготовка к погрузке. Способы проведения погрузки и основные контролируемые параметры. </w:t>
      </w:r>
    </w:p>
    <w:p w:rsidR="00076C89" w:rsidRPr="007617D9" w:rsidRDefault="00E72861"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3</w:t>
      </w:r>
      <w:r w:rsidR="00076C89" w:rsidRPr="007617D9">
        <w:rPr>
          <w:rFonts w:ascii="Times New Roman" w:hAnsi="Times New Roman" w:cs="Times New Roman"/>
          <w:sz w:val="26"/>
          <w:szCs w:val="26"/>
        </w:rPr>
        <w:t xml:space="preserve">.2.3.3. Системы мойки танков на нефтяных танкерах. Системы зачистки танков на танкерах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Назначение и принцип действия системы мойки танков. Назначение и принцип действия системы зачистки танков. Порядок проведения операций по мойке танков во время выгрузки. Мероприятия, которые необходимо выполнять при смене груза. </w:t>
      </w:r>
    </w:p>
    <w:p w:rsidR="00076C89" w:rsidRPr="007617D9" w:rsidRDefault="00E72861"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3</w:t>
      </w:r>
      <w:r w:rsidR="00076C89" w:rsidRPr="007617D9">
        <w:rPr>
          <w:rFonts w:ascii="Times New Roman" w:hAnsi="Times New Roman" w:cs="Times New Roman"/>
          <w:sz w:val="26"/>
          <w:szCs w:val="26"/>
        </w:rPr>
        <w:t xml:space="preserve">.2.3.4. Система инертных газов, </w:t>
      </w:r>
      <w:proofErr w:type="spellStart"/>
      <w:r w:rsidR="00076C89" w:rsidRPr="007617D9">
        <w:rPr>
          <w:rFonts w:ascii="Times New Roman" w:hAnsi="Times New Roman" w:cs="Times New Roman"/>
          <w:sz w:val="26"/>
          <w:szCs w:val="26"/>
        </w:rPr>
        <w:t>инертизация</w:t>
      </w:r>
      <w:proofErr w:type="spellEnd"/>
      <w:r w:rsidR="00076C89" w:rsidRPr="007617D9">
        <w:rPr>
          <w:rFonts w:ascii="Times New Roman" w:hAnsi="Times New Roman" w:cs="Times New Roman"/>
          <w:sz w:val="26"/>
          <w:szCs w:val="26"/>
        </w:rPr>
        <w:t xml:space="preserve">, дегазация, продувка. Назначение и проведение каждой операции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Назначение операции по </w:t>
      </w:r>
      <w:proofErr w:type="spellStart"/>
      <w:r w:rsidRPr="007617D9">
        <w:rPr>
          <w:rFonts w:ascii="Times New Roman" w:hAnsi="Times New Roman" w:cs="Times New Roman"/>
          <w:sz w:val="26"/>
          <w:szCs w:val="26"/>
        </w:rPr>
        <w:t>инертизации</w:t>
      </w:r>
      <w:proofErr w:type="spellEnd"/>
      <w:r w:rsidRPr="007617D9">
        <w:rPr>
          <w:rFonts w:ascii="Times New Roman" w:hAnsi="Times New Roman" w:cs="Times New Roman"/>
          <w:sz w:val="26"/>
          <w:szCs w:val="26"/>
        </w:rPr>
        <w:t xml:space="preserve"> грузовых танков. Понятие об инертном газе и требования к инертному газу. Получение инертного газа на борту судна. Конструкция газогенератора и СИГ. Конструкция и принцип действия системы азотного генерирования. Параметры инертного газа, вырабатываемого различными типами установок СИГ. Операции по продувке и дегазации грузовых танков. Подготовка грузовых танков к проведению осмотра или ремонтных работ. </w:t>
      </w:r>
    </w:p>
    <w:p w:rsidR="00076C89" w:rsidRPr="007617D9" w:rsidRDefault="00E72861"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3</w:t>
      </w:r>
      <w:r w:rsidR="00076C89" w:rsidRPr="007617D9">
        <w:rPr>
          <w:rFonts w:ascii="Times New Roman" w:hAnsi="Times New Roman" w:cs="Times New Roman"/>
          <w:sz w:val="26"/>
          <w:szCs w:val="26"/>
        </w:rPr>
        <w:t xml:space="preserve">.2.3.5. Проведение замеров уровня груза в танках, содержания различных газов в атмосфере грузового танка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Инструменты и проведение замера уровня груза в танках. Системы аварийной сигнализации по достижению взрывоопасной смеси газов с воздухом, принцип действия и действия обслуживающего персонала в случае их срабатывания. </w:t>
      </w:r>
    </w:p>
    <w:p w:rsidR="00076C89" w:rsidRPr="007617D9" w:rsidRDefault="00E72861" w:rsidP="007617D9">
      <w:pPr>
        <w:pStyle w:val="a3"/>
        <w:jc w:val="both"/>
        <w:rPr>
          <w:rFonts w:ascii="Times New Roman" w:hAnsi="Times New Roman" w:cs="Times New Roman"/>
          <w:sz w:val="26"/>
          <w:szCs w:val="26"/>
        </w:rPr>
      </w:pPr>
      <w:r w:rsidRPr="007617D9">
        <w:rPr>
          <w:rFonts w:ascii="Times New Roman" w:hAnsi="Times New Roman" w:cs="Times New Roman"/>
          <w:b/>
          <w:bCs/>
          <w:sz w:val="26"/>
          <w:szCs w:val="26"/>
        </w:rPr>
        <w:t>3</w:t>
      </w:r>
      <w:r w:rsidR="00076C89" w:rsidRPr="007617D9">
        <w:rPr>
          <w:rFonts w:ascii="Times New Roman" w:hAnsi="Times New Roman" w:cs="Times New Roman"/>
          <w:b/>
          <w:bCs/>
          <w:sz w:val="26"/>
          <w:szCs w:val="26"/>
        </w:rPr>
        <w:t xml:space="preserve">.2.4. Техника безопасности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4.2.4.1. Характеристики и использование инструментов по замерам газов и подобного оборудования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Характеристики и надлежащее использование инструментов по замерам газов и подобного оборудования. Типы газоанализаторов используемых на танкерах. Надлежащее использование оборудования безопасности и защитных устройств, включая: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 дыхательные аппараты и оборудование эвакуации из танка;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 защитную одежду и оборудование;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 способы восстановления жизнедеятельности;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 оборудование спасания и выхода из танка. </w:t>
      </w:r>
    </w:p>
    <w:p w:rsidR="00076C89" w:rsidRPr="007617D9" w:rsidRDefault="00E72861"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3</w:t>
      </w:r>
      <w:r w:rsidR="00076C89" w:rsidRPr="007617D9">
        <w:rPr>
          <w:rFonts w:ascii="Times New Roman" w:hAnsi="Times New Roman" w:cs="Times New Roman"/>
          <w:sz w:val="26"/>
          <w:szCs w:val="26"/>
        </w:rPr>
        <w:t xml:space="preserve">.2.4.2. Процедуры техники безопасности на нефтяных танкерах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Основы знаний техники безопасности и процедур в соответствии с законодательством, отраслевыми руководствами и личной судовой безопасностью на танкерах, включая: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 меры предосторожности, принимаемые при входе в закрытые помещения;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меры предосторожности, принимаемые в ход</w:t>
      </w:r>
      <w:proofErr w:type="gramStart"/>
      <w:r w:rsidRPr="007617D9">
        <w:rPr>
          <w:rFonts w:ascii="Times New Roman" w:hAnsi="Times New Roman" w:cs="Times New Roman"/>
          <w:sz w:val="26"/>
          <w:szCs w:val="26"/>
        </w:rPr>
        <w:t>е-</w:t>
      </w:r>
      <w:proofErr w:type="gramEnd"/>
      <w:r w:rsidRPr="007617D9">
        <w:rPr>
          <w:rFonts w:ascii="Times New Roman" w:hAnsi="Times New Roman" w:cs="Times New Roman"/>
          <w:sz w:val="26"/>
          <w:szCs w:val="26"/>
        </w:rPr>
        <w:t xml:space="preserve"> ремонтных работ и до них, и работ по техническому обслуживанию;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 меры безопасности при огневых и обычных работах;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 безопасность при работах с электрооборудованием; </w:t>
      </w:r>
    </w:p>
    <w:p w:rsidR="00076C89" w:rsidRPr="007617D9" w:rsidRDefault="00076C89"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 перечень контрольных проверок безопасности судно/берег. </w:t>
      </w:r>
    </w:p>
    <w:p w:rsidR="00076C89" w:rsidRPr="007617D9" w:rsidRDefault="00E72861" w:rsidP="007617D9">
      <w:pPr>
        <w:pStyle w:val="a3"/>
        <w:jc w:val="both"/>
        <w:rPr>
          <w:rFonts w:ascii="Times New Roman" w:hAnsi="Times New Roman" w:cs="Times New Roman"/>
          <w:sz w:val="26"/>
          <w:szCs w:val="26"/>
        </w:rPr>
      </w:pPr>
      <w:r w:rsidRPr="007617D9">
        <w:rPr>
          <w:rFonts w:ascii="Times New Roman" w:hAnsi="Times New Roman" w:cs="Times New Roman"/>
          <w:sz w:val="26"/>
          <w:szCs w:val="26"/>
        </w:rPr>
        <w:t>3</w:t>
      </w:r>
      <w:r w:rsidR="00076C89" w:rsidRPr="007617D9">
        <w:rPr>
          <w:rFonts w:ascii="Times New Roman" w:hAnsi="Times New Roman" w:cs="Times New Roman"/>
          <w:sz w:val="26"/>
          <w:szCs w:val="26"/>
        </w:rPr>
        <w:t xml:space="preserve">.2.4.3. Предотвращение загрязнения окружающей среды </w:t>
      </w:r>
    </w:p>
    <w:p w:rsidR="00485B0F" w:rsidRPr="007617D9" w:rsidRDefault="00076C89" w:rsidP="000921B6">
      <w:pPr>
        <w:pStyle w:val="a3"/>
        <w:jc w:val="both"/>
        <w:rPr>
          <w:rFonts w:ascii="Times New Roman" w:hAnsi="Times New Roman" w:cs="Times New Roman"/>
          <w:b/>
          <w:bCs/>
          <w:sz w:val="26"/>
          <w:szCs w:val="26"/>
        </w:rPr>
      </w:pPr>
      <w:r w:rsidRPr="007617D9">
        <w:rPr>
          <w:rFonts w:ascii="Times New Roman" w:hAnsi="Times New Roman" w:cs="Times New Roman"/>
          <w:sz w:val="26"/>
          <w:szCs w:val="26"/>
        </w:rPr>
        <w:lastRenderedPageBreak/>
        <w:t>Основы знаний о воздействии загрязнения на человека и морскую флору и фауну. Основы знаний о</w:t>
      </w:r>
    </w:p>
    <w:p w:rsidR="00485B0F" w:rsidRPr="007617D9" w:rsidRDefault="00076C89" w:rsidP="000921B6">
      <w:pPr>
        <w:pStyle w:val="a3"/>
        <w:jc w:val="both"/>
        <w:rPr>
          <w:rFonts w:ascii="Times New Roman" w:hAnsi="Times New Roman" w:cs="Times New Roman"/>
          <w:sz w:val="26"/>
          <w:szCs w:val="26"/>
        </w:rPr>
      </w:pPr>
      <w:r w:rsidRPr="007617D9">
        <w:rPr>
          <w:rFonts w:ascii="Times New Roman" w:hAnsi="Times New Roman" w:cs="Times New Roman"/>
          <w:sz w:val="26"/>
          <w:szCs w:val="26"/>
        </w:rPr>
        <w:t xml:space="preserve">судовых </w:t>
      </w:r>
      <w:proofErr w:type="gramStart"/>
      <w:r w:rsidRPr="007617D9">
        <w:rPr>
          <w:rFonts w:ascii="Times New Roman" w:hAnsi="Times New Roman" w:cs="Times New Roman"/>
          <w:sz w:val="26"/>
          <w:szCs w:val="26"/>
        </w:rPr>
        <w:t>процедурах</w:t>
      </w:r>
      <w:proofErr w:type="gramEnd"/>
      <w:r w:rsidRPr="007617D9">
        <w:rPr>
          <w:rFonts w:ascii="Times New Roman" w:hAnsi="Times New Roman" w:cs="Times New Roman"/>
          <w:sz w:val="26"/>
          <w:szCs w:val="26"/>
        </w:rPr>
        <w:t xml:space="preserve"> по предотвращению загрязнения. Законодательство Российской Федерации по предотвращению загрязнения окружающей среды. Основы знаний о мерах, принимаемых в случае разлива нефти и нефтепродуктов, включая необходимость:</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sz w:val="26"/>
          <w:szCs w:val="26"/>
        </w:rPr>
        <w:t xml:space="preserve">- доклада, содержащего соответствующую информацию, ответственным лицам; </w:t>
      </w:r>
      <w:r w:rsidRPr="007617D9">
        <w:rPr>
          <w:rFonts w:ascii="Times New Roman" w:hAnsi="Times New Roman" w:cs="Times New Roman"/>
          <w:color w:val="000000"/>
          <w:sz w:val="26"/>
          <w:szCs w:val="26"/>
        </w:rPr>
        <w:t></w:t>
      </w:r>
    </w:p>
    <w:p w:rsidR="005C463E" w:rsidRPr="007617D9" w:rsidRDefault="00FD6A86" w:rsidP="000921B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C463E" w:rsidRPr="007617D9">
        <w:rPr>
          <w:rFonts w:ascii="Times New Roman" w:hAnsi="Times New Roman" w:cs="Times New Roman"/>
          <w:color w:val="000000"/>
          <w:sz w:val="26"/>
          <w:szCs w:val="26"/>
        </w:rPr>
        <w:t xml:space="preserve">четких, осмысленных действий при выполнении судовых процедур по ограничению распространения разлива. </w:t>
      </w:r>
    </w:p>
    <w:p w:rsidR="005C463E" w:rsidRPr="007617D9" w:rsidRDefault="00E72861"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b/>
          <w:bCs/>
          <w:color w:val="000000"/>
          <w:sz w:val="26"/>
          <w:szCs w:val="26"/>
        </w:rPr>
        <w:t>3</w:t>
      </w:r>
      <w:r w:rsidR="005C463E" w:rsidRPr="007617D9">
        <w:rPr>
          <w:rFonts w:ascii="Times New Roman" w:hAnsi="Times New Roman" w:cs="Times New Roman"/>
          <w:b/>
          <w:bCs/>
          <w:color w:val="000000"/>
          <w:sz w:val="26"/>
          <w:szCs w:val="26"/>
        </w:rPr>
        <w:t xml:space="preserve">.2.5. Предотвращение аварий, аварийные системы и их применение </w:t>
      </w:r>
    </w:p>
    <w:p w:rsidR="005C463E" w:rsidRPr="007617D9" w:rsidRDefault="00E72861"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i/>
          <w:iCs/>
          <w:color w:val="000000"/>
          <w:sz w:val="26"/>
          <w:szCs w:val="26"/>
        </w:rPr>
        <w:t>3</w:t>
      </w:r>
      <w:r w:rsidR="005C463E" w:rsidRPr="007617D9">
        <w:rPr>
          <w:rFonts w:ascii="Times New Roman" w:hAnsi="Times New Roman" w:cs="Times New Roman"/>
          <w:i/>
          <w:iCs/>
          <w:color w:val="000000"/>
          <w:sz w:val="26"/>
          <w:szCs w:val="26"/>
        </w:rPr>
        <w:t xml:space="preserve">.2.5.1. Действия экипажа при аварийных ситуациях. Пожарная сигнализация. Первая помощь пострадавшим </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t xml:space="preserve">Организационная структура по действиям экипажа в аварийных ситуациях. Требования к каждому члену экипажа по знаниям своих действий по сигналу тревоги. Перечень аварийных ситуаций, при которых подается сигнал пожарной или общесудовой тревоги. Другие аварийные сигналы. Понятие об аварийном плане. Действия персонала при обнаружении опасности. Первая помощь пострадавшему при термических и химических ожогах, обморожении, отравлении парами груза, травмах. Основы знаний первой помощи с привязкой к Листу данных о безопасности материалов (Паспорт безопасности на груз). </w:t>
      </w:r>
    </w:p>
    <w:p w:rsidR="005C463E" w:rsidRPr="007617D9" w:rsidRDefault="00E72861"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i/>
          <w:iCs/>
          <w:color w:val="000000"/>
          <w:sz w:val="26"/>
          <w:szCs w:val="26"/>
        </w:rPr>
        <w:t>3</w:t>
      </w:r>
      <w:r w:rsidR="005C463E" w:rsidRPr="007617D9">
        <w:rPr>
          <w:rFonts w:ascii="Times New Roman" w:hAnsi="Times New Roman" w:cs="Times New Roman"/>
          <w:i/>
          <w:iCs/>
          <w:color w:val="000000"/>
          <w:sz w:val="26"/>
          <w:szCs w:val="26"/>
        </w:rPr>
        <w:t xml:space="preserve">.2.5.2. Организация действий по борьбе с пожаром на танкерах и предпринимаемые действия </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t xml:space="preserve">Основы знаний о процедурах в чрезвычайных ситуациях, включая аварийное прекращение грузовых операций. </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t xml:space="preserve">Огнетушащие вещества, используемые при борьбе с горением нефтепродуктов. Работа стационарных пенных систем пожаротушения. Работа переносных пенных систем пожаротушения. Работа стационарных порошковых систем пожаротушения. </w:t>
      </w:r>
    </w:p>
    <w:p w:rsidR="005C463E" w:rsidRPr="007617D9" w:rsidRDefault="00E72861"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i/>
          <w:iCs/>
          <w:color w:val="000000"/>
          <w:sz w:val="26"/>
          <w:szCs w:val="26"/>
        </w:rPr>
        <w:t>3</w:t>
      </w:r>
      <w:r w:rsidR="005C463E" w:rsidRPr="007617D9">
        <w:rPr>
          <w:rFonts w:ascii="Times New Roman" w:hAnsi="Times New Roman" w:cs="Times New Roman"/>
          <w:i/>
          <w:iCs/>
          <w:color w:val="000000"/>
          <w:sz w:val="26"/>
          <w:szCs w:val="26"/>
        </w:rPr>
        <w:t xml:space="preserve">.2.5.3. Огнеопасность, связанная с обработкой груза и перевозкой опасных и токсичных грузов наливом </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t xml:space="preserve">Основы знаний удержания разливов при борьбе с пожаром. </w:t>
      </w:r>
    </w:p>
    <w:p w:rsidR="00FD6A86" w:rsidRDefault="00FD6A86" w:rsidP="000921B6">
      <w:pPr>
        <w:autoSpaceDE w:val="0"/>
        <w:autoSpaceDN w:val="0"/>
        <w:adjustRightInd w:val="0"/>
        <w:spacing w:after="0" w:line="240" w:lineRule="auto"/>
        <w:jc w:val="both"/>
        <w:rPr>
          <w:rFonts w:ascii="Times New Roman" w:hAnsi="Times New Roman" w:cs="Times New Roman"/>
          <w:b/>
          <w:bCs/>
          <w:color w:val="000000"/>
          <w:sz w:val="26"/>
          <w:szCs w:val="26"/>
        </w:rPr>
      </w:pPr>
    </w:p>
    <w:p w:rsidR="00FD6A86" w:rsidRDefault="00FD6A86" w:rsidP="000921B6">
      <w:pPr>
        <w:autoSpaceDE w:val="0"/>
        <w:autoSpaceDN w:val="0"/>
        <w:adjustRightInd w:val="0"/>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4. ФОРМА АТТЕСТАЦИИ</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t xml:space="preserve">По окончании подготовки проводится итоговый контроль – письменный экзамен. </w:t>
      </w:r>
      <w:proofErr w:type="gramStart"/>
      <w:r w:rsidRPr="007617D9">
        <w:rPr>
          <w:rFonts w:ascii="Times New Roman" w:hAnsi="Times New Roman" w:cs="Times New Roman"/>
          <w:color w:val="000000"/>
          <w:sz w:val="26"/>
          <w:szCs w:val="26"/>
        </w:rPr>
        <w:t>Слушателям, успешно сдавшим экзамен выдается</w:t>
      </w:r>
      <w:proofErr w:type="gramEnd"/>
      <w:r w:rsidRPr="007617D9">
        <w:rPr>
          <w:rFonts w:ascii="Times New Roman" w:hAnsi="Times New Roman" w:cs="Times New Roman"/>
          <w:color w:val="000000"/>
          <w:sz w:val="26"/>
          <w:szCs w:val="26"/>
        </w:rPr>
        <w:t xml:space="preserve"> сертификат установленного  образца. Срок действия сертификата – 5 лет. </w:t>
      </w:r>
    </w:p>
    <w:p w:rsidR="005C463E" w:rsidRDefault="005C463E" w:rsidP="000921B6">
      <w:pPr>
        <w:autoSpaceDE w:val="0"/>
        <w:autoSpaceDN w:val="0"/>
        <w:adjustRightInd w:val="0"/>
        <w:spacing w:after="0" w:line="240" w:lineRule="auto"/>
        <w:jc w:val="both"/>
        <w:rPr>
          <w:rFonts w:ascii="Times New Roman" w:hAnsi="Times New Roman" w:cs="Times New Roman"/>
          <w:b/>
          <w:bCs/>
          <w:color w:val="000000"/>
          <w:sz w:val="28"/>
          <w:szCs w:val="28"/>
        </w:rPr>
      </w:pPr>
    </w:p>
    <w:p w:rsidR="005C463E" w:rsidRDefault="00FD6A86" w:rsidP="000921B6">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5C463E" w:rsidRPr="005C463E">
        <w:rPr>
          <w:rFonts w:ascii="Times New Roman" w:hAnsi="Times New Roman" w:cs="Times New Roman"/>
          <w:b/>
          <w:bCs/>
          <w:color w:val="000000"/>
          <w:sz w:val="28"/>
          <w:szCs w:val="28"/>
        </w:rPr>
        <w:t xml:space="preserve">.ОРГАНИЗАЦИОННО-ПЕДАГОГИЧЕСКИЕ УСЛОВИЯ РЕАЛИЗАЦИИ ПРИМЕРНОЙ ПРОГРАММЫ </w:t>
      </w:r>
    </w:p>
    <w:p w:rsidR="005C463E" w:rsidRPr="005C463E" w:rsidRDefault="005C463E" w:rsidP="000921B6">
      <w:pPr>
        <w:autoSpaceDE w:val="0"/>
        <w:autoSpaceDN w:val="0"/>
        <w:adjustRightInd w:val="0"/>
        <w:spacing w:after="0" w:line="240" w:lineRule="auto"/>
        <w:jc w:val="both"/>
        <w:rPr>
          <w:rFonts w:ascii="Times New Roman" w:hAnsi="Times New Roman" w:cs="Times New Roman"/>
          <w:color w:val="000000"/>
          <w:sz w:val="28"/>
          <w:szCs w:val="28"/>
        </w:rPr>
      </w:pP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t xml:space="preserve">До начала занятий слушатели должны быть проинформированы о целях и задачах подготовки, ожидаемых навыках и получаемых уровнях компетентности, назначении оборудования, выполняемых упражнениях и критериях оценки, на основании которых будет определяться их компетентность. </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t xml:space="preserve">Аудитории для лекционных занятий должны </w:t>
      </w:r>
      <w:proofErr w:type="gramStart"/>
      <w:r w:rsidRPr="007617D9">
        <w:rPr>
          <w:rFonts w:ascii="Times New Roman" w:hAnsi="Times New Roman" w:cs="Times New Roman"/>
          <w:color w:val="000000"/>
          <w:sz w:val="26"/>
          <w:szCs w:val="26"/>
        </w:rPr>
        <w:t>иметь достаточное количество посадочных мест и оборудованы</w:t>
      </w:r>
      <w:proofErr w:type="gramEnd"/>
      <w:r w:rsidRPr="007617D9">
        <w:rPr>
          <w:rFonts w:ascii="Times New Roman" w:hAnsi="Times New Roman" w:cs="Times New Roman"/>
          <w:color w:val="000000"/>
          <w:sz w:val="26"/>
          <w:szCs w:val="26"/>
        </w:rPr>
        <w:t xml:space="preserve"> аудиовизуальными средствами. </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t xml:space="preserve">Максимальное количество слушателей на практических занятиях определяется количеством рабочих мест и должно быть определено в рабочей программе. </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t xml:space="preserve">Все преподаватели (инструкторы) должны иметь надлежащий уровень знаний и понимания компетентности, по которой осуществляют подготовку или которая подлежит оценке; </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lastRenderedPageBreak/>
        <w:t xml:space="preserve">Лица, которые осуществляют итоговую аттестацию, должны: </w:t>
      </w:r>
    </w:p>
    <w:p w:rsidR="005C463E" w:rsidRPr="007617D9" w:rsidRDefault="005C463E" w:rsidP="000921B6">
      <w:pPr>
        <w:autoSpaceDE w:val="0"/>
        <w:autoSpaceDN w:val="0"/>
        <w:adjustRightInd w:val="0"/>
        <w:spacing w:after="0" w:line="240" w:lineRule="auto"/>
        <w:jc w:val="both"/>
        <w:rPr>
          <w:rFonts w:ascii="Times New Roman" w:hAnsi="Times New Roman" w:cs="Times New Roman"/>
          <w:color w:val="000000"/>
          <w:sz w:val="26"/>
          <w:szCs w:val="26"/>
        </w:rPr>
      </w:pPr>
      <w:r w:rsidRPr="007617D9">
        <w:rPr>
          <w:rFonts w:ascii="Times New Roman" w:hAnsi="Times New Roman" w:cs="Times New Roman"/>
          <w:color w:val="000000"/>
          <w:sz w:val="26"/>
          <w:szCs w:val="26"/>
        </w:rPr>
        <w:t xml:space="preserve">– обладать квалификацией в вопросах, по которым проводится оценка; </w:t>
      </w:r>
    </w:p>
    <w:p w:rsidR="005C463E" w:rsidRPr="007617D9" w:rsidRDefault="005C463E" w:rsidP="000921B6">
      <w:pPr>
        <w:pStyle w:val="a3"/>
        <w:jc w:val="both"/>
        <w:rPr>
          <w:rFonts w:ascii="Times New Roman" w:hAnsi="Times New Roman" w:cs="Times New Roman"/>
          <w:b/>
          <w:bCs/>
          <w:sz w:val="26"/>
          <w:szCs w:val="26"/>
        </w:rPr>
      </w:pPr>
      <w:r w:rsidRPr="007617D9">
        <w:rPr>
          <w:rFonts w:ascii="Times New Roman" w:hAnsi="Times New Roman" w:cs="Times New Roman"/>
          <w:color w:val="000000"/>
          <w:sz w:val="26"/>
          <w:szCs w:val="26"/>
        </w:rPr>
        <w:t>– получить соответствующее руководство по методам и практике оценки</w:t>
      </w:r>
    </w:p>
    <w:p w:rsidR="005C463E" w:rsidRPr="007617D9" w:rsidRDefault="005C463E" w:rsidP="000921B6">
      <w:pPr>
        <w:pStyle w:val="Default"/>
        <w:jc w:val="both"/>
        <w:rPr>
          <w:b/>
          <w:bCs/>
          <w:sz w:val="26"/>
          <w:szCs w:val="26"/>
        </w:rPr>
      </w:pPr>
    </w:p>
    <w:p w:rsidR="005C463E" w:rsidRPr="007617D9" w:rsidRDefault="005C463E" w:rsidP="000921B6">
      <w:pPr>
        <w:pStyle w:val="Default"/>
        <w:jc w:val="both"/>
        <w:rPr>
          <w:sz w:val="26"/>
          <w:szCs w:val="26"/>
        </w:rPr>
      </w:pPr>
      <w:r w:rsidRPr="007617D9">
        <w:rPr>
          <w:b/>
          <w:bCs/>
          <w:sz w:val="26"/>
          <w:szCs w:val="26"/>
        </w:rPr>
        <w:t xml:space="preserve">6. </w:t>
      </w:r>
      <w:r w:rsidR="00FD6A86">
        <w:rPr>
          <w:b/>
          <w:bCs/>
          <w:sz w:val="26"/>
          <w:szCs w:val="26"/>
        </w:rPr>
        <w:t>МЕТОДИЧЕСКИЕ РЕКОМЕНДАЦИИ И ПОСОБИЯ ПО ИЗУЧЕНИЮ КУРСА</w:t>
      </w:r>
      <w:r w:rsidRPr="007617D9">
        <w:rPr>
          <w:b/>
          <w:bCs/>
          <w:sz w:val="26"/>
          <w:szCs w:val="26"/>
        </w:rPr>
        <w:t xml:space="preserve"> </w:t>
      </w:r>
    </w:p>
    <w:p w:rsidR="005C463E" w:rsidRPr="007617D9" w:rsidRDefault="005C463E" w:rsidP="000921B6">
      <w:pPr>
        <w:pStyle w:val="Default"/>
        <w:jc w:val="both"/>
        <w:rPr>
          <w:sz w:val="26"/>
          <w:szCs w:val="26"/>
        </w:rPr>
      </w:pPr>
      <w:r w:rsidRPr="007617D9">
        <w:rPr>
          <w:bCs/>
          <w:sz w:val="26"/>
          <w:szCs w:val="26"/>
        </w:rPr>
        <w:t>1.  Системы нефтяного</w:t>
      </w:r>
      <w:r w:rsidR="000921B6">
        <w:rPr>
          <w:bCs/>
          <w:sz w:val="26"/>
          <w:szCs w:val="26"/>
        </w:rPr>
        <w:t xml:space="preserve"> танкера. </w:t>
      </w:r>
      <w:r w:rsidRPr="007617D9">
        <w:rPr>
          <w:bCs/>
          <w:sz w:val="26"/>
          <w:szCs w:val="26"/>
        </w:rPr>
        <w:t xml:space="preserve"> </w:t>
      </w:r>
    </w:p>
    <w:p w:rsidR="005C463E" w:rsidRPr="007617D9" w:rsidRDefault="005C463E" w:rsidP="000921B6">
      <w:pPr>
        <w:pStyle w:val="Default"/>
        <w:jc w:val="both"/>
        <w:rPr>
          <w:sz w:val="26"/>
          <w:szCs w:val="26"/>
        </w:rPr>
      </w:pPr>
      <w:r w:rsidRPr="007617D9">
        <w:rPr>
          <w:bCs/>
          <w:sz w:val="26"/>
          <w:szCs w:val="26"/>
        </w:rPr>
        <w:t xml:space="preserve">2. Учебные фильмы, слайды. </w:t>
      </w:r>
    </w:p>
    <w:p w:rsidR="005C463E" w:rsidRPr="007617D9" w:rsidRDefault="005C463E" w:rsidP="000921B6">
      <w:pPr>
        <w:pStyle w:val="Default"/>
        <w:jc w:val="both"/>
        <w:rPr>
          <w:sz w:val="26"/>
          <w:szCs w:val="26"/>
        </w:rPr>
      </w:pPr>
      <w:r w:rsidRPr="007617D9">
        <w:rPr>
          <w:bCs/>
          <w:sz w:val="26"/>
          <w:szCs w:val="26"/>
        </w:rPr>
        <w:t xml:space="preserve">3. Нормативные правовые акты Минтранса и учебная литература </w:t>
      </w:r>
    </w:p>
    <w:p w:rsidR="005C463E" w:rsidRPr="007617D9" w:rsidRDefault="005C463E" w:rsidP="000921B6">
      <w:pPr>
        <w:pStyle w:val="Default"/>
        <w:jc w:val="both"/>
        <w:rPr>
          <w:b/>
          <w:bCs/>
          <w:sz w:val="26"/>
          <w:szCs w:val="26"/>
        </w:rPr>
      </w:pPr>
    </w:p>
    <w:p w:rsidR="005C463E" w:rsidRPr="007617D9" w:rsidRDefault="005C463E" w:rsidP="000921B6">
      <w:pPr>
        <w:pStyle w:val="Default"/>
        <w:jc w:val="both"/>
        <w:rPr>
          <w:b/>
          <w:sz w:val="26"/>
          <w:szCs w:val="26"/>
        </w:rPr>
      </w:pPr>
      <w:r w:rsidRPr="007617D9">
        <w:rPr>
          <w:b/>
          <w:bCs/>
          <w:sz w:val="26"/>
          <w:szCs w:val="26"/>
        </w:rPr>
        <w:t xml:space="preserve">7. </w:t>
      </w:r>
      <w:r w:rsidR="00FD6A86">
        <w:rPr>
          <w:b/>
          <w:bCs/>
          <w:sz w:val="26"/>
          <w:szCs w:val="26"/>
        </w:rPr>
        <w:t>КОНТРОЛЬНЫЕ ЗАДАНИЯ</w:t>
      </w:r>
      <w:r w:rsidRPr="007617D9">
        <w:rPr>
          <w:b/>
          <w:bCs/>
          <w:sz w:val="26"/>
          <w:szCs w:val="26"/>
        </w:rPr>
        <w:t xml:space="preserve"> </w:t>
      </w:r>
    </w:p>
    <w:p w:rsidR="005C463E" w:rsidRPr="007617D9" w:rsidRDefault="005C463E" w:rsidP="000921B6">
      <w:pPr>
        <w:pStyle w:val="Default"/>
        <w:jc w:val="both"/>
        <w:rPr>
          <w:sz w:val="26"/>
          <w:szCs w:val="26"/>
        </w:rPr>
      </w:pPr>
      <w:r w:rsidRPr="007617D9">
        <w:rPr>
          <w:bCs/>
          <w:sz w:val="26"/>
          <w:szCs w:val="26"/>
        </w:rPr>
        <w:t xml:space="preserve">1. Входное тестирование. </w:t>
      </w:r>
    </w:p>
    <w:p w:rsidR="005C463E" w:rsidRPr="007617D9" w:rsidRDefault="005C463E" w:rsidP="000921B6">
      <w:pPr>
        <w:pStyle w:val="Default"/>
        <w:jc w:val="both"/>
        <w:rPr>
          <w:sz w:val="26"/>
          <w:szCs w:val="26"/>
        </w:rPr>
      </w:pPr>
      <w:r w:rsidRPr="007617D9">
        <w:rPr>
          <w:bCs/>
          <w:sz w:val="26"/>
          <w:szCs w:val="26"/>
        </w:rPr>
        <w:t xml:space="preserve">2. </w:t>
      </w:r>
      <w:r w:rsidRPr="007617D9">
        <w:rPr>
          <w:sz w:val="26"/>
          <w:szCs w:val="26"/>
        </w:rPr>
        <w:t xml:space="preserve">Использование диаграммы пределов воспламеняемости для различных грузов. </w:t>
      </w:r>
    </w:p>
    <w:p w:rsidR="005C463E" w:rsidRPr="007617D9" w:rsidRDefault="005C463E" w:rsidP="000921B6">
      <w:pPr>
        <w:pStyle w:val="Default"/>
        <w:jc w:val="both"/>
        <w:rPr>
          <w:sz w:val="26"/>
          <w:szCs w:val="26"/>
        </w:rPr>
      </w:pPr>
      <w:r w:rsidRPr="007617D9">
        <w:rPr>
          <w:bCs/>
          <w:sz w:val="26"/>
          <w:szCs w:val="26"/>
        </w:rPr>
        <w:t xml:space="preserve">3. Проведение грузовых операций.  </w:t>
      </w:r>
    </w:p>
    <w:p w:rsidR="005C463E" w:rsidRPr="007617D9" w:rsidRDefault="005C463E" w:rsidP="000921B6">
      <w:pPr>
        <w:pStyle w:val="Default"/>
        <w:jc w:val="both"/>
        <w:rPr>
          <w:sz w:val="26"/>
          <w:szCs w:val="26"/>
        </w:rPr>
      </w:pPr>
      <w:r w:rsidRPr="007617D9">
        <w:rPr>
          <w:bCs/>
          <w:sz w:val="26"/>
          <w:szCs w:val="26"/>
        </w:rPr>
        <w:t xml:space="preserve">4. Использование </w:t>
      </w:r>
      <w:proofErr w:type="spellStart"/>
      <w:r w:rsidRPr="007617D9">
        <w:rPr>
          <w:bCs/>
          <w:sz w:val="26"/>
          <w:szCs w:val="26"/>
        </w:rPr>
        <w:t>газоизмерительной</w:t>
      </w:r>
      <w:proofErr w:type="spellEnd"/>
      <w:r w:rsidRPr="007617D9">
        <w:rPr>
          <w:bCs/>
          <w:sz w:val="26"/>
          <w:szCs w:val="26"/>
        </w:rPr>
        <w:t xml:space="preserve"> аппаратуры (газоанализаторы). </w:t>
      </w:r>
    </w:p>
    <w:p w:rsidR="005C463E" w:rsidRPr="007617D9" w:rsidRDefault="005C463E" w:rsidP="000921B6">
      <w:pPr>
        <w:pStyle w:val="Default"/>
        <w:jc w:val="both"/>
        <w:rPr>
          <w:sz w:val="26"/>
          <w:szCs w:val="26"/>
        </w:rPr>
      </w:pPr>
      <w:r w:rsidRPr="007617D9">
        <w:rPr>
          <w:bCs/>
          <w:sz w:val="26"/>
          <w:szCs w:val="26"/>
        </w:rPr>
        <w:t xml:space="preserve">5. Действия по сигналу тревоги. </w:t>
      </w:r>
    </w:p>
    <w:p w:rsidR="005C463E" w:rsidRPr="007617D9" w:rsidRDefault="005C463E" w:rsidP="000921B6">
      <w:pPr>
        <w:pStyle w:val="Default"/>
        <w:jc w:val="both"/>
        <w:rPr>
          <w:sz w:val="26"/>
          <w:szCs w:val="26"/>
        </w:rPr>
      </w:pPr>
      <w:r w:rsidRPr="007617D9">
        <w:rPr>
          <w:bCs/>
          <w:sz w:val="26"/>
          <w:szCs w:val="26"/>
        </w:rPr>
        <w:t xml:space="preserve">6. Итоговый контроль. </w:t>
      </w:r>
    </w:p>
    <w:p w:rsidR="005C463E" w:rsidRPr="007617D9" w:rsidRDefault="005C463E" w:rsidP="005C463E">
      <w:pPr>
        <w:pStyle w:val="Default"/>
        <w:rPr>
          <w:b/>
          <w:bCs/>
          <w:sz w:val="26"/>
          <w:szCs w:val="26"/>
        </w:rPr>
      </w:pPr>
    </w:p>
    <w:p w:rsidR="005C463E" w:rsidRPr="007617D9" w:rsidRDefault="005C463E" w:rsidP="005C463E">
      <w:pPr>
        <w:pStyle w:val="Default"/>
        <w:rPr>
          <w:sz w:val="26"/>
          <w:szCs w:val="26"/>
        </w:rPr>
      </w:pPr>
      <w:r w:rsidRPr="007617D9">
        <w:rPr>
          <w:b/>
          <w:bCs/>
          <w:sz w:val="26"/>
          <w:szCs w:val="26"/>
        </w:rPr>
        <w:t xml:space="preserve">8. </w:t>
      </w:r>
      <w:r w:rsidR="00FD6A86">
        <w:rPr>
          <w:b/>
          <w:bCs/>
          <w:sz w:val="26"/>
          <w:szCs w:val="26"/>
        </w:rPr>
        <w:t>СПИСОК РЕКОМЕНДОВАННОЙ ЛИТЕРАТУРЫ</w:t>
      </w:r>
      <w:r w:rsidRPr="007617D9">
        <w:rPr>
          <w:b/>
          <w:bCs/>
          <w:sz w:val="26"/>
          <w:szCs w:val="26"/>
        </w:rPr>
        <w:t xml:space="preserve"> </w:t>
      </w:r>
    </w:p>
    <w:p w:rsidR="000921B6" w:rsidRDefault="000921B6" w:rsidP="005C463E">
      <w:pPr>
        <w:pStyle w:val="Default"/>
        <w:rPr>
          <w:sz w:val="26"/>
          <w:szCs w:val="26"/>
        </w:rPr>
      </w:pPr>
    </w:p>
    <w:p w:rsidR="005C463E" w:rsidRPr="007617D9" w:rsidRDefault="005C463E" w:rsidP="000921B6">
      <w:pPr>
        <w:pStyle w:val="Default"/>
        <w:jc w:val="both"/>
        <w:rPr>
          <w:sz w:val="26"/>
          <w:szCs w:val="26"/>
        </w:rPr>
      </w:pPr>
      <w:r w:rsidRPr="007617D9">
        <w:rPr>
          <w:sz w:val="26"/>
          <w:szCs w:val="26"/>
        </w:rPr>
        <w:t xml:space="preserve">1.Междунароное руководство по безопасности для работы на нефтяных танкерах и терминалах, 5-е издание. </w:t>
      </w:r>
    </w:p>
    <w:p w:rsidR="005C463E" w:rsidRPr="007617D9" w:rsidRDefault="005C463E" w:rsidP="000921B6">
      <w:pPr>
        <w:pStyle w:val="Default"/>
        <w:jc w:val="both"/>
        <w:rPr>
          <w:sz w:val="26"/>
          <w:szCs w:val="26"/>
        </w:rPr>
      </w:pPr>
      <w:r w:rsidRPr="007617D9">
        <w:rPr>
          <w:sz w:val="26"/>
          <w:szCs w:val="26"/>
        </w:rPr>
        <w:t>2.Общие правила плавания и стоянки судов в речных портах РФ 2018 г</w:t>
      </w:r>
      <w:proofErr w:type="gramStart"/>
      <w:r w:rsidRPr="007617D9">
        <w:rPr>
          <w:sz w:val="26"/>
          <w:szCs w:val="26"/>
        </w:rPr>
        <w:t xml:space="preserve">.. </w:t>
      </w:r>
      <w:proofErr w:type="gramEnd"/>
    </w:p>
    <w:p w:rsidR="005C463E" w:rsidRPr="007617D9" w:rsidRDefault="005C463E" w:rsidP="000921B6">
      <w:pPr>
        <w:pStyle w:val="Default"/>
        <w:jc w:val="both"/>
        <w:rPr>
          <w:sz w:val="26"/>
          <w:szCs w:val="26"/>
        </w:rPr>
      </w:pPr>
      <w:r w:rsidRPr="007617D9">
        <w:rPr>
          <w:sz w:val="26"/>
          <w:szCs w:val="26"/>
        </w:rPr>
        <w:t xml:space="preserve">3.Наставление по борьбе за живучесть судов </w:t>
      </w:r>
      <w:proofErr w:type="spellStart"/>
      <w:r w:rsidRPr="007617D9">
        <w:rPr>
          <w:sz w:val="26"/>
          <w:szCs w:val="26"/>
        </w:rPr>
        <w:t>Минречфлота</w:t>
      </w:r>
      <w:proofErr w:type="spellEnd"/>
      <w:r w:rsidRPr="007617D9">
        <w:rPr>
          <w:sz w:val="26"/>
          <w:szCs w:val="26"/>
        </w:rPr>
        <w:t xml:space="preserve"> РФ 2018 г. </w:t>
      </w:r>
    </w:p>
    <w:p w:rsidR="005C463E" w:rsidRPr="007617D9" w:rsidRDefault="005C463E" w:rsidP="000921B6">
      <w:pPr>
        <w:pStyle w:val="Default"/>
        <w:jc w:val="both"/>
        <w:rPr>
          <w:sz w:val="26"/>
          <w:szCs w:val="26"/>
        </w:rPr>
      </w:pPr>
      <w:r w:rsidRPr="007617D9">
        <w:rPr>
          <w:sz w:val="26"/>
          <w:szCs w:val="26"/>
        </w:rPr>
        <w:t xml:space="preserve">4.Устав службы на судах Министерства речного флота РФ 2018 года </w:t>
      </w:r>
    </w:p>
    <w:p w:rsidR="005C463E" w:rsidRPr="007617D9" w:rsidRDefault="005C463E" w:rsidP="000921B6">
      <w:pPr>
        <w:pStyle w:val="Default"/>
        <w:jc w:val="both"/>
        <w:rPr>
          <w:sz w:val="26"/>
          <w:szCs w:val="26"/>
        </w:rPr>
      </w:pPr>
      <w:r w:rsidRPr="007617D9">
        <w:rPr>
          <w:sz w:val="26"/>
          <w:szCs w:val="26"/>
        </w:rPr>
        <w:t xml:space="preserve">5.Правила Российского Речного Регистра в 4-х томах, изд.2008 г. </w:t>
      </w:r>
    </w:p>
    <w:p w:rsidR="005C463E" w:rsidRPr="007617D9" w:rsidRDefault="005C463E" w:rsidP="000921B6">
      <w:pPr>
        <w:pStyle w:val="Default"/>
        <w:jc w:val="both"/>
        <w:rPr>
          <w:sz w:val="26"/>
          <w:szCs w:val="26"/>
        </w:rPr>
      </w:pPr>
      <w:r w:rsidRPr="007617D9">
        <w:rPr>
          <w:sz w:val="26"/>
          <w:szCs w:val="26"/>
        </w:rPr>
        <w:t xml:space="preserve">6.Наставление по предотвращению загрязнения ВВП при эксплуатации судов. </w:t>
      </w:r>
    </w:p>
    <w:p w:rsidR="005C463E" w:rsidRPr="007617D9" w:rsidRDefault="005C463E" w:rsidP="000921B6">
      <w:pPr>
        <w:pStyle w:val="Default"/>
        <w:jc w:val="both"/>
        <w:rPr>
          <w:sz w:val="26"/>
          <w:szCs w:val="26"/>
        </w:rPr>
      </w:pPr>
      <w:r w:rsidRPr="007617D9">
        <w:rPr>
          <w:sz w:val="26"/>
          <w:szCs w:val="26"/>
        </w:rPr>
        <w:t xml:space="preserve">РД 152-011-00. </w:t>
      </w:r>
    </w:p>
    <w:p w:rsidR="005C463E" w:rsidRPr="007617D9" w:rsidRDefault="005C463E" w:rsidP="000921B6">
      <w:pPr>
        <w:pStyle w:val="Default"/>
        <w:jc w:val="both"/>
        <w:rPr>
          <w:sz w:val="26"/>
          <w:szCs w:val="26"/>
        </w:rPr>
      </w:pPr>
      <w:r w:rsidRPr="007617D9">
        <w:rPr>
          <w:sz w:val="26"/>
          <w:szCs w:val="26"/>
        </w:rPr>
        <w:t xml:space="preserve">7.Правила предотвращения загрязнения окружающей среды с судов 2018 г. </w:t>
      </w:r>
    </w:p>
    <w:p w:rsidR="005C463E" w:rsidRPr="007617D9" w:rsidRDefault="005C463E" w:rsidP="000921B6">
      <w:pPr>
        <w:pStyle w:val="Default"/>
        <w:jc w:val="both"/>
        <w:rPr>
          <w:sz w:val="26"/>
          <w:szCs w:val="26"/>
        </w:rPr>
      </w:pPr>
      <w:r w:rsidRPr="007617D9">
        <w:rPr>
          <w:sz w:val="26"/>
          <w:szCs w:val="26"/>
        </w:rPr>
        <w:t>8.Правила пожарной безопасности на судах в</w:t>
      </w:r>
      <w:r w:rsidR="000921B6">
        <w:rPr>
          <w:sz w:val="26"/>
          <w:szCs w:val="26"/>
        </w:rPr>
        <w:t xml:space="preserve">нутреннего водного транспорта </w:t>
      </w:r>
      <w:r w:rsidRPr="007617D9">
        <w:rPr>
          <w:sz w:val="26"/>
          <w:szCs w:val="26"/>
        </w:rPr>
        <w:t xml:space="preserve"> 2018 г. </w:t>
      </w:r>
    </w:p>
    <w:p w:rsidR="005C463E" w:rsidRPr="007617D9" w:rsidRDefault="005C463E" w:rsidP="000921B6">
      <w:pPr>
        <w:pStyle w:val="Default"/>
        <w:jc w:val="both"/>
        <w:rPr>
          <w:sz w:val="26"/>
          <w:szCs w:val="26"/>
        </w:rPr>
      </w:pPr>
      <w:r w:rsidRPr="007617D9">
        <w:rPr>
          <w:sz w:val="26"/>
          <w:szCs w:val="26"/>
        </w:rPr>
        <w:t xml:space="preserve">9.Правила плавания по внутренним водным путям РФ, изд. 2018 г. </w:t>
      </w:r>
    </w:p>
    <w:p w:rsidR="005C463E" w:rsidRPr="007617D9" w:rsidRDefault="005C463E" w:rsidP="000921B6">
      <w:pPr>
        <w:pStyle w:val="Default"/>
        <w:jc w:val="both"/>
        <w:rPr>
          <w:sz w:val="26"/>
          <w:szCs w:val="26"/>
        </w:rPr>
      </w:pPr>
      <w:r w:rsidRPr="007617D9">
        <w:rPr>
          <w:sz w:val="26"/>
          <w:szCs w:val="26"/>
        </w:rPr>
        <w:t xml:space="preserve">10.Общие и специальные правила перевозки наливных грузов, руководство 7-М. </w:t>
      </w:r>
    </w:p>
    <w:p w:rsidR="005C463E" w:rsidRPr="007617D9" w:rsidRDefault="005C463E" w:rsidP="000921B6">
      <w:pPr>
        <w:pStyle w:val="Default"/>
        <w:jc w:val="both"/>
        <w:rPr>
          <w:sz w:val="26"/>
          <w:szCs w:val="26"/>
        </w:rPr>
      </w:pPr>
      <w:r w:rsidRPr="007617D9">
        <w:rPr>
          <w:sz w:val="26"/>
          <w:szCs w:val="26"/>
        </w:rPr>
        <w:t xml:space="preserve">11.Процедуры действий в чрезвычайных ситуациях для судов, перевозящих опасные грузы, изд.2000 г. </w:t>
      </w:r>
    </w:p>
    <w:p w:rsidR="005C463E" w:rsidRPr="007617D9" w:rsidRDefault="005C463E" w:rsidP="000921B6">
      <w:pPr>
        <w:pStyle w:val="Default"/>
        <w:jc w:val="both"/>
        <w:rPr>
          <w:sz w:val="26"/>
          <w:szCs w:val="26"/>
        </w:rPr>
      </w:pPr>
      <w:r w:rsidRPr="007617D9">
        <w:rPr>
          <w:sz w:val="26"/>
          <w:szCs w:val="26"/>
        </w:rPr>
        <w:t xml:space="preserve">12.Кодекс внутреннего водного транспорта РФ 2018 г. </w:t>
      </w:r>
    </w:p>
    <w:p w:rsidR="005C463E" w:rsidRPr="007617D9" w:rsidRDefault="005C463E" w:rsidP="000921B6">
      <w:pPr>
        <w:pStyle w:val="Default"/>
        <w:jc w:val="both"/>
        <w:rPr>
          <w:sz w:val="26"/>
          <w:szCs w:val="26"/>
        </w:rPr>
      </w:pPr>
      <w:r w:rsidRPr="007617D9">
        <w:rPr>
          <w:sz w:val="26"/>
          <w:szCs w:val="26"/>
        </w:rPr>
        <w:t xml:space="preserve">13.Правила технической эксплуатации речного транспорта 2018 г. </w:t>
      </w:r>
    </w:p>
    <w:p w:rsidR="005C463E" w:rsidRPr="007617D9" w:rsidRDefault="005C463E" w:rsidP="000921B6">
      <w:pPr>
        <w:pStyle w:val="Default"/>
        <w:jc w:val="both"/>
        <w:rPr>
          <w:sz w:val="26"/>
          <w:szCs w:val="26"/>
        </w:rPr>
      </w:pPr>
      <w:r w:rsidRPr="007617D9">
        <w:rPr>
          <w:sz w:val="26"/>
          <w:szCs w:val="26"/>
        </w:rPr>
        <w:t xml:space="preserve">14.Руководство по технической эксплуатации судов внутреннего водного транспорта РФ. РД 212.0182-02. </w:t>
      </w:r>
    </w:p>
    <w:p w:rsidR="005C463E" w:rsidRPr="007617D9" w:rsidRDefault="005C463E" w:rsidP="000921B6">
      <w:pPr>
        <w:pStyle w:val="Default"/>
        <w:jc w:val="both"/>
        <w:rPr>
          <w:sz w:val="26"/>
          <w:szCs w:val="26"/>
        </w:rPr>
      </w:pPr>
      <w:r w:rsidRPr="007617D9">
        <w:rPr>
          <w:sz w:val="26"/>
          <w:szCs w:val="26"/>
        </w:rPr>
        <w:t xml:space="preserve">15.Правила ремонта судов Министерства речного флота 2018 года. </w:t>
      </w:r>
    </w:p>
    <w:p w:rsidR="005C463E" w:rsidRPr="007617D9" w:rsidRDefault="005C463E" w:rsidP="000921B6">
      <w:pPr>
        <w:pStyle w:val="Default"/>
        <w:jc w:val="both"/>
        <w:rPr>
          <w:sz w:val="26"/>
          <w:szCs w:val="26"/>
        </w:rPr>
      </w:pPr>
      <w:r w:rsidRPr="007617D9">
        <w:rPr>
          <w:sz w:val="26"/>
          <w:szCs w:val="26"/>
        </w:rPr>
        <w:t xml:space="preserve">16.Правила перевозки грузов. Часть 1 и 2, 2018 года. </w:t>
      </w:r>
    </w:p>
    <w:p w:rsidR="005C463E" w:rsidRPr="007617D9" w:rsidRDefault="005C463E" w:rsidP="000921B6">
      <w:pPr>
        <w:pStyle w:val="Default"/>
        <w:jc w:val="both"/>
        <w:rPr>
          <w:sz w:val="26"/>
          <w:szCs w:val="26"/>
        </w:rPr>
      </w:pPr>
      <w:r w:rsidRPr="007617D9">
        <w:rPr>
          <w:sz w:val="26"/>
          <w:szCs w:val="26"/>
        </w:rPr>
        <w:t xml:space="preserve">17.Европейское соглашение о международной перевозке опасных грузов по внутренним водным путям. </w:t>
      </w:r>
    </w:p>
    <w:p w:rsidR="005C463E" w:rsidRPr="007617D9" w:rsidRDefault="005C463E" w:rsidP="000921B6">
      <w:pPr>
        <w:pStyle w:val="Default"/>
        <w:jc w:val="both"/>
        <w:rPr>
          <w:sz w:val="26"/>
          <w:szCs w:val="26"/>
        </w:rPr>
      </w:pPr>
      <w:r w:rsidRPr="007617D9">
        <w:rPr>
          <w:sz w:val="26"/>
          <w:szCs w:val="26"/>
        </w:rPr>
        <w:t xml:space="preserve">18.Специальные системы наливных судов речного флота. (Справочник), </w:t>
      </w:r>
    </w:p>
    <w:p w:rsidR="005C463E" w:rsidRPr="007617D9" w:rsidRDefault="005C463E" w:rsidP="000921B6">
      <w:pPr>
        <w:pStyle w:val="Default"/>
        <w:jc w:val="both"/>
        <w:rPr>
          <w:sz w:val="26"/>
          <w:szCs w:val="26"/>
        </w:rPr>
      </w:pPr>
      <w:proofErr w:type="spellStart"/>
      <w:r w:rsidRPr="007617D9">
        <w:rPr>
          <w:sz w:val="26"/>
          <w:szCs w:val="26"/>
        </w:rPr>
        <w:t>В.А.Кутыркин</w:t>
      </w:r>
      <w:proofErr w:type="spellEnd"/>
      <w:r w:rsidRPr="007617D9">
        <w:rPr>
          <w:sz w:val="26"/>
          <w:szCs w:val="26"/>
        </w:rPr>
        <w:t xml:space="preserve">, В.И.Постников, М.Транспорт. 1983 г. </w:t>
      </w:r>
    </w:p>
    <w:p w:rsidR="00485B0F" w:rsidRPr="007617D9" w:rsidRDefault="005C463E" w:rsidP="000921B6">
      <w:pPr>
        <w:pStyle w:val="Default"/>
        <w:jc w:val="both"/>
        <w:rPr>
          <w:b/>
          <w:bCs/>
          <w:color w:val="auto"/>
          <w:sz w:val="26"/>
          <w:szCs w:val="26"/>
        </w:rPr>
      </w:pPr>
      <w:r w:rsidRPr="007617D9">
        <w:rPr>
          <w:sz w:val="26"/>
          <w:szCs w:val="26"/>
        </w:rPr>
        <w:t xml:space="preserve">19.Положение о </w:t>
      </w:r>
      <w:proofErr w:type="spellStart"/>
      <w:r w:rsidRPr="007617D9">
        <w:rPr>
          <w:sz w:val="26"/>
          <w:szCs w:val="26"/>
        </w:rPr>
        <w:t>дипломировании</w:t>
      </w:r>
      <w:proofErr w:type="spellEnd"/>
      <w:r w:rsidRPr="007617D9">
        <w:rPr>
          <w:sz w:val="26"/>
          <w:szCs w:val="26"/>
        </w:rPr>
        <w:t xml:space="preserve"> членов экипажей судов внутреннего водного транспорта, приказ №87 от 12.03.2018 г. Министерство транспорта Российской Федерации</w:t>
      </w:r>
    </w:p>
    <w:p w:rsidR="00485B0F" w:rsidRPr="007617D9" w:rsidRDefault="00485B0F" w:rsidP="000921B6">
      <w:pPr>
        <w:pStyle w:val="Default"/>
        <w:jc w:val="both"/>
        <w:rPr>
          <w:b/>
          <w:bCs/>
          <w:color w:val="auto"/>
          <w:sz w:val="26"/>
          <w:szCs w:val="26"/>
        </w:rPr>
      </w:pPr>
    </w:p>
    <w:p w:rsidR="00485B0F" w:rsidRPr="007617D9" w:rsidRDefault="00485B0F" w:rsidP="00AC1CE3">
      <w:pPr>
        <w:pStyle w:val="Default"/>
        <w:rPr>
          <w:b/>
          <w:bCs/>
          <w:color w:val="auto"/>
          <w:sz w:val="26"/>
          <w:szCs w:val="26"/>
        </w:rPr>
      </w:pPr>
    </w:p>
    <w:p w:rsidR="00485B0F" w:rsidRPr="00485B0F" w:rsidRDefault="00485B0F" w:rsidP="00AC1CE3">
      <w:pPr>
        <w:pStyle w:val="Default"/>
        <w:rPr>
          <w:b/>
          <w:bCs/>
          <w:color w:val="auto"/>
          <w:sz w:val="26"/>
          <w:szCs w:val="26"/>
        </w:rPr>
      </w:pPr>
    </w:p>
    <w:sectPr w:rsidR="00485B0F" w:rsidRPr="00485B0F" w:rsidSect="00862794">
      <w:footerReference w:type="default" r:id="rId9"/>
      <w:pgSz w:w="11906" w:h="16838"/>
      <w:pgMar w:top="851" w:right="851" w:bottom="851" w:left="1361" w:header="113"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F13" w:rsidRDefault="00681F13" w:rsidP="006009E8">
      <w:pPr>
        <w:spacing w:after="0" w:line="240" w:lineRule="auto"/>
      </w:pPr>
      <w:r>
        <w:separator/>
      </w:r>
    </w:p>
  </w:endnote>
  <w:endnote w:type="continuationSeparator" w:id="0">
    <w:p w:rsidR="00681F13" w:rsidRDefault="00681F13" w:rsidP="00600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365204"/>
      <w:docPartObj>
        <w:docPartGallery w:val="Page Numbers (Bottom of Page)"/>
        <w:docPartUnique/>
      </w:docPartObj>
    </w:sdtPr>
    <w:sdtContent>
      <w:p w:rsidR="005C463E" w:rsidRDefault="00DB49EE">
        <w:pPr>
          <w:pStyle w:val="ab"/>
          <w:jc w:val="right"/>
        </w:pPr>
        <w:fldSimple w:instr=" PAGE   \* MERGEFORMAT ">
          <w:r w:rsidR="000921B6">
            <w:rPr>
              <w:noProof/>
            </w:rPr>
            <w:t>2</w:t>
          </w:r>
        </w:fldSimple>
      </w:p>
    </w:sdtContent>
  </w:sdt>
  <w:p w:rsidR="005C463E" w:rsidRDefault="005C463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F13" w:rsidRDefault="00681F13" w:rsidP="006009E8">
      <w:pPr>
        <w:spacing w:after="0" w:line="240" w:lineRule="auto"/>
      </w:pPr>
      <w:r>
        <w:separator/>
      </w:r>
    </w:p>
  </w:footnote>
  <w:footnote w:type="continuationSeparator" w:id="0">
    <w:p w:rsidR="00681F13" w:rsidRDefault="00681F13" w:rsidP="00600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40F03"/>
    <w:multiLevelType w:val="hybridMultilevel"/>
    <w:tmpl w:val="15D58F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F96A55"/>
    <w:multiLevelType w:val="multilevel"/>
    <w:tmpl w:val="1EFE5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D22BCB"/>
    <w:multiLevelType w:val="multilevel"/>
    <w:tmpl w:val="9DC0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D907BD"/>
    <w:multiLevelType w:val="multilevel"/>
    <w:tmpl w:val="3F4CB7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5201B9"/>
    <w:multiLevelType w:val="multilevel"/>
    <w:tmpl w:val="9E0A7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851FE4"/>
    <w:multiLevelType w:val="multilevel"/>
    <w:tmpl w:val="62B65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3F3FAA"/>
    <w:multiLevelType w:val="multilevel"/>
    <w:tmpl w:val="37308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7E171F"/>
    <w:multiLevelType w:val="multilevel"/>
    <w:tmpl w:val="5F04B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7B61C2"/>
    <w:multiLevelType w:val="multilevel"/>
    <w:tmpl w:val="3BA2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4"/>
  </w:num>
  <w:num w:numId="5">
    <w:abstractNumId w:val="8"/>
  </w:num>
  <w:num w:numId="6">
    <w:abstractNumId w:val="1"/>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42B9"/>
    <w:rsid w:val="00076C89"/>
    <w:rsid w:val="000921B6"/>
    <w:rsid w:val="00235DE0"/>
    <w:rsid w:val="00290603"/>
    <w:rsid w:val="002A05B0"/>
    <w:rsid w:val="002D3746"/>
    <w:rsid w:val="003126D9"/>
    <w:rsid w:val="003E2BEA"/>
    <w:rsid w:val="003F4ED8"/>
    <w:rsid w:val="0042659D"/>
    <w:rsid w:val="00466902"/>
    <w:rsid w:val="00485B0F"/>
    <w:rsid w:val="0051024B"/>
    <w:rsid w:val="00547B84"/>
    <w:rsid w:val="005C463E"/>
    <w:rsid w:val="006009E8"/>
    <w:rsid w:val="0061113D"/>
    <w:rsid w:val="00631798"/>
    <w:rsid w:val="00672FFC"/>
    <w:rsid w:val="00675EC0"/>
    <w:rsid w:val="00681F13"/>
    <w:rsid w:val="007543C6"/>
    <w:rsid w:val="007617D9"/>
    <w:rsid w:val="00805879"/>
    <w:rsid w:val="0081036C"/>
    <w:rsid w:val="00862794"/>
    <w:rsid w:val="00862910"/>
    <w:rsid w:val="00871BBE"/>
    <w:rsid w:val="008A3687"/>
    <w:rsid w:val="00912676"/>
    <w:rsid w:val="009725B7"/>
    <w:rsid w:val="009F2CD7"/>
    <w:rsid w:val="00A03A01"/>
    <w:rsid w:val="00A22D70"/>
    <w:rsid w:val="00AC1CE3"/>
    <w:rsid w:val="00AD11BE"/>
    <w:rsid w:val="00AD74B6"/>
    <w:rsid w:val="00AE1736"/>
    <w:rsid w:val="00B63B57"/>
    <w:rsid w:val="00B91527"/>
    <w:rsid w:val="00BB38B1"/>
    <w:rsid w:val="00BE070A"/>
    <w:rsid w:val="00C330A6"/>
    <w:rsid w:val="00C8717F"/>
    <w:rsid w:val="00DB49EE"/>
    <w:rsid w:val="00E01CEE"/>
    <w:rsid w:val="00E06AB0"/>
    <w:rsid w:val="00E46B3E"/>
    <w:rsid w:val="00E72861"/>
    <w:rsid w:val="00F242B9"/>
    <w:rsid w:val="00F56464"/>
    <w:rsid w:val="00FA772E"/>
    <w:rsid w:val="00FD6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B9"/>
  </w:style>
  <w:style w:type="paragraph" w:styleId="1">
    <w:name w:val="heading 1"/>
    <w:basedOn w:val="a"/>
    <w:next w:val="a"/>
    <w:link w:val="10"/>
    <w:uiPriority w:val="9"/>
    <w:qFormat/>
    <w:rsid w:val="00F242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2B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F242B9"/>
    <w:pPr>
      <w:spacing w:after="0" w:line="240" w:lineRule="auto"/>
    </w:pPr>
  </w:style>
  <w:style w:type="character" w:customStyle="1" w:styleId="10">
    <w:name w:val="Заголовок 1 Знак"/>
    <w:basedOn w:val="a0"/>
    <w:link w:val="1"/>
    <w:uiPriority w:val="9"/>
    <w:rsid w:val="00F242B9"/>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F242B9"/>
    <w:pPr>
      <w:spacing w:line="240" w:lineRule="auto"/>
      <w:outlineLvl w:val="9"/>
    </w:pPr>
    <w:rPr>
      <w:lang w:eastAsia="ar-SA"/>
    </w:rPr>
  </w:style>
  <w:style w:type="paragraph" w:styleId="a5">
    <w:name w:val="Balloon Text"/>
    <w:basedOn w:val="a"/>
    <w:link w:val="a6"/>
    <w:uiPriority w:val="99"/>
    <w:semiHidden/>
    <w:unhideWhenUsed/>
    <w:rsid w:val="00F242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2B9"/>
    <w:rPr>
      <w:rFonts w:ascii="Tahoma" w:hAnsi="Tahoma" w:cs="Tahoma"/>
      <w:sz w:val="16"/>
      <w:szCs w:val="16"/>
    </w:rPr>
  </w:style>
  <w:style w:type="character" w:customStyle="1" w:styleId="a7">
    <w:name w:val="Основной текст_"/>
    <w:basedOn w:val="a0"/>
    <w:link w:val="3"/>
    <w:rsid w:val="00AE1736"/>
    <w:rPr>
      <w:rFonts w:ascii="Times New Roman" w:eastAsia="Times New Roman" w:hAnsi="Times New Roman" w:cs="Times New Roman"/>
      <w:spacing w:val="3"/>
      <w:sz w:val="21"/>
      <w:szCs w:val="21"/>
      <w:shd w:val="clear" w:color="auto" w:fill="FFFFFF"/>
    </w:rPr>
  </w:style>
  <w:style w:type="character" w:customStyle="1" w:styleId="2">
    <w:name w:val="Основной текст2"/>
    <w:basedOn w:val="a7"/>
    <w:rsid w:val="00AE1736"/>
    <w:rPr>
      <w:color w:val="000000"/>
      <w:w w:val="100"/>
      <w:position w:val="0"/>
      <w:lang w:val="ru-RU" w:eastAsia="ru-RU" w:bidi="ru-RU"/>
    </w:rPr>
  </w:style>
  <w:style w:type="paragraph" w:customStyle="1" w:styleId="3">
    <w:name w:val="Основной текст3"/>
    <w:basedOn w:val="a"/>
    <w:link w:val="a7"/>
    <w:rsid w:val="00AE1736"/>
    <w:pPr>
      <w:widowControl w:val="0"/>
      <w:shd w:val="clear" w:color="auto" w:fill="FFFFFF"/>
      <w:spacing w:after="0" w:line="302" w:lineRule="exact"/>
      <w:ind w:hanging="860"/>
      <w:jc w:val="center"/>
    </w:pPr>
    <w:rPr>
      <w:rFonts w:ascii="Times New Roman" w:eastAsia="Times New Roman" w:hAnsi="Times New Roman" w:cs="Times New Roman"/>
      <w:spacing w:val="3"/>
      <w:sz w:val="21"/>
      <w:szCs w:val="21"/>
    </w:rPr>
  </w:style>
  <w:style w:type="character" w:customStyle="1" w:styleId="7pt0pt">
    <w:name w:val="Основной текст + 7 pt;Интервал 0 pt"/>
    <w:basedOn w:val="a7"/>
    <w:rsid w:val="00466902"/>
    <w:rPr>
      <w:b w:val="0"/>
      <w:bCs w:val="0"/>
      <w:i w:val="0"/>
      <w:iCs w:val="0"/>
      <w:smallCaps w:val="0"/>
      <w:strike w:val="0"/>
      <w:color w:val="000000"/>
      <w:spacing w:val="0"/>
      <w:w w:val="100"/>
      <w:position w:val="0"/>
      <w:sz w:val="14"/>
      <w:szCs w:val="14"/>
      <w:u w:val="none"/>
      <w:lang w:val="ru-RU" w:eastAsia="ru-RU" w:bidi="ru-RU"/>
    </w:rPr>
  </w:style>
  <w:style w:type="table" w:styleId="a8">
    <w:name w:val="Table Grid"/>
    <w:basedOn w:val="a1"/>
    <w:uiPriority w:val="59"/>
    <w:rsid w:val="00E4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1"/>
    <w:basedOn w:val="a7"/>
    <w:rsid w:val="007543C6"/>
    <w:rPr>
      <w:b w:val="0"/>
      <w:bCs w:val="0"/>
      <w:i w:val="0"/>
      <w:iCs w:val="0"/>
      <w:smallCaps w:val="0"/>
      <w:strike w:val="0"/>
      <w:color w:val="000000"/>
      <w:spacing w:val="1"/>
      <w:w w:val="100"/>
      <w:position w:val="0"/>
      <w:sz w:val="24"/>
      <w:szCs w:val="24"/>
      <w:u w:val="none"/>
      <w:lang w:val="ru-RU" w:eastAsia="ru-RU" w:bidi="ru-RU"/>
    </w:rPr>
  </w:style>
  <w:style w:type="character" w:customStyle="1" w:styleId="95pt0pt">
    <w:name w:val="Основной текст + 9;5 pt;Полужирный;Интервал 0 pt"/>
    <w:basedOn w:val="a7"/>
    <w:rsid w:val="0042659D"/>
    <w:rPr>
      <w:b/>
      <w:bCs/>
      <w:i w:val="0"/>
      <w:iCs w:val="0"/>
      <w:smallCaps w:val="0"/>
      <w:strike w:val="0"/>
      <w:color w:val="000000"/>
      <w:spacing w:val="-4"/>
      <w:w w:val="100"/>
      <w:position w:val="0"/>
      <w:sz w:val="19"/>
      <w:szCs w:val="19"/>
      <w:u w:val="none"/>
      <w:lang w:val="ru-RU" w:eastAsia="ru-RU" w:bidi="ru-RU"/>
    </w:rPr>
  </w:style>
  <w:style w:type="character" w:customStyle="1" w:styleId="75pt0pt">
    <w:name w:val="Основной текст + 7;5 pt;Полужирный;Интервал 0 pt"/>
    <w:basedOn w:val="a7"/>
    <w:rsid w:val="0042659D"/>
    <w:rPr>
      <w:b/>
      <w:bCs/>
      <w:i w:val="0"/>
      <w:iCs w:val="0"/>
      <w:smallCaps w:val="0"/>
      <w:strike w:val="0"/>
      <w:color w:val="000000"/>
      <w:spacing w:val="-3"/>
      <w:w w:val="100"/>
      <w:position w:val="0"/>
      <w:sz w:val="15"/>
      <w:szCs w:val="15"/>
      <w:u w:val="none"/>
      <w:lang w:val="ru-RU" w:eastAsia="ru-RU" w:bidi="ru-RU"/>
    </w:rPr>
  </w:style>
  <w:style w:type="paragraph" w:styleId="a9">
    <w:name w:val="header"/>
    <w:basedOn w:val="a"/>
    <w:link w:val="aa"/>
    <w:uiPriority w:val="99"/>
    <w:semiHidden/>
    <w:unhideWhenUsed/>
    <w:rsid w:val="006009E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009E8"/>
  </w:style>
  <w:style w:type="paragraph" w:styleId="ab">
    <w:name w:val="footer"/>
    <w:basedOn w:val="a"/>
    <w:link w:val="ac"/>
    <w:uiPriority w:val="99"/>
    <w:unhideWhenUsed/>
    <w:rsid w:val="006009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09E8"/>
  </w:style>
  <w:style w:type="character" w:styleId="ad">
    <w:name w:val="Hyperlink"/>
    <w:basedOn w:val="a0"/>
    <w:rsid w:val="00912676"/>
    <w:rPr>
      <w:color w:val="0066CC"/>
      <w:u w:val="single"/>
    </w:rPr>
  </w:style>
  <w:style w:type="character" w:customStyle="1" w:styleId="22">
    <w:name w:val="Заголовок №2 (2)_"/>
    <w:basedOn w:val="a0"/>
    <w:link w:val="220"/>
    <w:rsid w:val="0081036C"/>
    <w:rPr>
      <w:rFonts w:ascii="Times New Roman" w:eastAsia="Times New Roman" w:hAnsi="Times New Roman" w:cs="Times New Roman"/>
      <w:spacing w:val="1"/>
      <w:shd w:val="clear" w:color="auto" w:fill="FFFFFF"/>
    </w:rPr>
  </w:style>
  <w:style w:type="character" w:customStyle="1" w:styleId="4">
    <w:name w:val="Основной текст (4)_"/>
    <w:basedOn w:val="a0"/>
    <w:link w:val="40"/>
    <w:rsid w:val="0081036C"/>
    <w:rPr>
      <w:rFonts w:ascii="Times New Roman" w:eastAsia="Times New Roman" w:hAnsi="Times New Roman" w:cs="Times New Roman"/>
      <w:spacing w:val="1"/>
      <w:shd w:val="clear" w:color="auto" w:fill="FFFFFF"/>
    </w:rPr>
  </w:style>
  <w:style w:type="paragraph" w:customStyle="1" w:styleId="220">
    <w:name w:val="Заголовок №2 (2)"/>
    <w:basedOn w:val="a"/>
    <w:link w:val="22"/>
    <w:rsid w:val="0081036C"/>
    <w:pPr>
      <w:widowControl w:val="0"/>
      <w:shd w:val="clear" w:color="auto" w:fill="FFFFFF"/>
      <w:spacing w:after="0" w:line="322" w:lineRule="exact"/>
      <w:jc w:val="center"/>
      <w:outlineLvl w:val="1"/>
    </w:pPr>
    <w:rPr>
      <w:rFonts w:ascii="Times New Roman" w:eastAsia="Times New Roman" w:hAnsi="Times New Roman" w:cs="Times New Roman"/>
      <w:spacing w:val="1"/>
    </w:rPr>
  </w:style>
  <w:style w:type="paragraph" w:customStyle="1" w:styleId="40">
    <w:name w:val="Основной текст (4)"/>
    <w:basedOn w:val="a"/>
    <w:link w:val="4"/>
    <w:rsid w:val="0081036C"/>
    <w:pPr>
      <w:widowControl w:val="0"/>
      <w:shd w:val="clear" w:color="auto" w:fill="FFFFFF"/>
      <w:spacing w:after="0" w:line="322" w:lineRule="exact"/>
      <w:jc w:val="both"/>
    </w:pPr>
    <w:rPr>
      <w:rFonts w:ascii="Times New Roman" w:eastAsia="Times New Roman" w:hAnsi="Times New Roman" w:cs="Times New Roman"/>
      <w:spacing w:val="1"/>
    </w:rPr>
  </w:style>
  <w:style w:type="character" w:customStyle="1" w:styleId="ae">
    <w:name w:val="Основной текст + Полужирный"/>
    <w:basedOn w:val="a7"/>
    <w:rsid w:val="0081036C"/>
    <w:rPr>
      <w:b/>
      <w:bCs/>
      <w:i w:val="0"/>
      <w:iCs w:val="0"/>
      <w:smallCaps w:val="0"/>
      <w:strike w:val="0"/>
      <w:color w:val="000000"/>
      <w:w w:val="100"/>
      <w:position w:val="0"/>
      <w:u w:val="none"/>
      <w:lang w:val="ru-RU" w:eastAsia="ru-RU" w:bidi="ru-RU"/>
    </w:rPr>
  </w:style>
  <w:style w:type="character" w:customStyle="1" w:styleId="12pt0pt">
    <w:name w:val="Основной текст + 12 pt;Интервал 0 pt"/>
    <w:basedOn w:val="a7"/>
    <w:rsid w:val="0081036C"/>
    <w:rPr>
      <w:b w:val="0"/>
      <w:bCs w:val="0"/>
      <w:i w:val="0"/>
      <w:iCs w:val="0"/>
      <w:smallCaps w:val="0"/>
      <w:strike w:val="0"/>
      <w:color w:val="000000"/>
      <w:spacing w:val="1"/>
      <w:w w:val="100"/>
      <w:position w:val="0"/>
      <w:sz w:val="24"/>
      <w:szCs w:val="24"/>
      <w:u w:val="none"/>
      <w:lang w:val="ru-RU" w:eastAsia="ru-RU" w:bidi="ru-RU"/>
    </w:rPr>
  </w:style>
  <w:style w:type="character" w:customStyle="1" w:styleId="14pt0pt">
    <w:name w:val="Основной текст + 14 pt;Интервал 0 pt"/>
    <w:basedOn w:val="a7"/>
    <w:rsid w:val="0081036C"/>
    <w:rPr>
      <w:b w:val="0"/>
      <w:bCs w:val="0"/>
      <w:i w:val="0"/>
      <w:iCs w:val="0"/>
      <w:smallCaps w:val="0"/>
      <w:strike w:val="0"/>
      <w:color w:val="000000"/>
      <w:spacing w:val="1"/>
      <w:w w:val="100"/>
      <w:position w:val="0"/>
      <w:sz w:val="28"/>
      <w:szCs w:val="28"/>
      <w:u w:val="none"/>
      <w:lang w:val="ru-RU" w:eastAsia="ru-RU" w:bidi="ru-RU"/>
    </w:rPr>
  </w:style>
  <w:style w:type="character" w:customStyle="1" w:styleId="12pt0pt0">
    <w:name w:val="Основной текст + 12 pt;Полужирный;Курсив;Интервал 0 pt"/>
    <w:basedOn w:val="a7"/>
    <w:rsid w:val="0081036C"/>
    <w:rPr>
      <w:b/>
      <w:bCs/>
      <w:i/>
      <w:iCs/>
      <w:smallCaps w:val="0"/>
      <w:strike w:val="0"/>
      <w:color w:val="000000"/>
      <w:spacing w:val="2"/>
      <w:w w:val="100"/>
      <w:position w:val="0"/>
      <w:sz w:val="24"/>
      <w:szCs w:val="24"/>
      <w:u w:val="none"/>
      <w:lang w:val="ru-RU" w:eastAsia="ru-RU" w:bidi="ru-RU"/>
    </w:rPr>
  </w:style>
  <w:style w:type="character" w:customStyle="1" w:styleId="Arial14pt0pt">
    <w:name w:val="Основной текст + Arial;14 pt;Полужирный;Курсив;Интервал 0 pt"/>
    <w:basedOn w:val="a7"/>
    <w:rsid w:val="0081036C"/>
    <w:rPr>
      <w:rFonts w:ascii="Arial" w:eastAsia="Arial" w:hAnsi="Arial" w:cs="Arial"/>
      <w:b/>
      <w:bCs/>
      <w:i/>
      <w:iCs/>
      <w:smallCaps w:val="0"/>
      <w:strike w:val="0"/>
      <w:color w:val="000000"/>
      <w:spacing w:val="2"/>
      <w:w w:val="100"/>
      <w:position w:val="0"/>
      <w:sz w:val="28"/>
      <w:szCs w:val="28"/>
      <w:u w:val="none"/>
      <w:lang w:val="ru-RU" w:eastAsia="ru-RU" w:bidi="ru-RU"/>
    </w:rPr>
  </w:style>
  <w:style w:type="character" w:customStyle="1" w:styleId="12pt0pt1">
    <w:name w:val="Основной текст + 12 pt;Курсив;Интервал 0 pt"/>
    <w:basedOn w:val="a7"/>
    <w:rsid w:val="00485B0F"/>
    <w:rPr>
      <w:b w:val="0"/>
      <w:bCs w:val="0"/>
      <w:i/>
      <w:iCs/>
      <w:smallCaps w:val="0"/>
      <w:strike w:val="0"/>
      <w:color w:val="000000"/>
      <w:spacing w:val="1"/>
      <w:w w:val="100"/>
      <w:position w:val="0"/>
      <w:sz w:val="24"/>
      <w:szCs w:val="24"/>
      <w:u w:val="none"/>
      <w:lang w:val="ru-RU" w:eastAsia="ru-RU" w:bidi="ru-RU"/>
    </w:rPr>
  </w:style>
  <w:style w:type="character" w:customStyle="1" w:styleId="95pt0pt0">
    <w:name w:val="Основной текст + 9;5 pt;Курсив;Интервал 0 pt"/>
    <w:basedOn w:val="a7"/>
    <w:rsid w:val="00485B0F"/>
    <w:rPr>
      <w:b w:val="0"/>
      <w:bCs w:val="0"/>
      <w:i/>
      <w:iCs/>
      <w:smallCaps w:val="0"/>
      <w:strike w:val="0"/>
      <w:color w:val="000000"/>
      <w:spacing w:val="2"/>
      <w:w w:val="100"/>
      <w:position w:val="0"/>
      <w:sz w:val="19"/>
      <w:szCs w:val="19"/>
      <w:u w:val="none"/>
      <w:lang w:val="ru-RU" w:eastAsia="ru-RU" w:bidi="ru-RU"/>
    </w:rPr>
  </w:style>
  <w:style w:type="character" w:customStyle="1" w:styleId="0pt">
    <w:name w:val="Основной текст + Полужирный;Курсив;Интервал 0 pt"/>
    <w:basedOn w:val="a7"/>
    <w:rsid w:val="00485B0F"/>
    <w:rPr>
      <w:b/>
      <w:bCs/>
      <w:i/>
      <w:iCs/>
      <w:smallCaps w:val="0"/>
      <w:strike w:val="0"/>
      <w:color w:val="000000"/>
      <w:spacing w:val="1"/>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9425E-8AD1-43FE-A11B-E0551518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14</Pages>
  <Words>4259</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14</cp:revision>
  <cp:lastPrinted>2019-02-13T20:06:00Z</cp:lastPrinted>
  <dcterms:created xsi:type="dcterms:W3CDTF">2019-02-09T12:40:00Z</dcterms:created>
  <dcterms:modified xsi:type="dcterms:W3CDTF">2019-04-01T14:35:00Z</dcterms:modified>
</cp:coreProperties>
</file>